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w:t>
      </w:r>
      <w:r>
        <w:rPr>
          <w:rFonts w:hint="default" w:ascii="Times New Roman" w:hAnsi="Times New Roman" w:eastAsia="標楷體" w:cs="Times New Roman"/>
          <w:sz w:val="44"/>
          <w:szCs w:val="44"/>
          <w:lang w:eastAsia="zh-TW"/>
        </w:rPr>
        <w:t>結</w:t>
      </w:r>
      <w:r>
        <w:rPr>
          <w:rFonts w:hint="default" w:ascii="Times New Roman" w:hAnsi="Times New Roman" w:eastAsia="標楷體" w:cs="Times New Roman"/>
          <w:sz w:val="44"/>
          <w:szCs w:val="44"/>
          <w:lang w:eastAsia="zh-TW"/>
        </w:rPr>
        <w:t>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r>
        <w:rPr>
          <w:rFonts w:hint="default" w:ascii="Times New Roman" w:hAnsi="Times New Roman" w:eastAsia="標楷體" w:cs="Times New Roman"/>
          <w:sz w:val="44"/>
          <w:szCs w:val="44"/>
          <w:lang w:eastAsia="zh-TW"/>
        </w:rPr>
        <w:t>:</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14036"/>
      <w:bookmarkStart w:id="1" w:name="_Toc10779"/>
      <w:bookmarkStart w:id="2" w:name="_Toc17646"/>
      <w:bookmarkStart w:id="3" w:name="_Toc23608"/>
      <w:bookmarkStart w:id="4" w:name="_Toc3212"/>
      <w:bookmarkStart w:id="5" w:name="_Toc8454"/>
      <w:bookmarkStart w:id="6" w:name="_Toc18868"/>
      <w:bookmarkStart w:id="7" w:name="_Toc32079"/>
      <w:bookmarkStart w:id="8" w:name="_Toc27491"/>
      <w:bookmarkStart w:id="9" w:name="_Toc30542"/>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目前我們使用HTML、PHP與MYSQL作為我們的介面與資料庫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關鍵字:</w:t>
      </w:r>
      <w:bookmarkStart w:id="10" w:name="_Toc9913"/>
      <w:bookmarkStart w:id="11" w:name="_Toc22843"/>
      <w:r>
        <w:rPr>
          <w:rFonts w:hint="default" w:ascii="Times New Roman" w:hAnsi="Times New Roman" w:eastAsia="標楷體" w:cs="Times New Roman"/>
          <w:lang w:eastAsia="zh-TW"/>
        </w:rPr>
        <w:t>推薦系統、資料探勘、、關聯規則。</w:t>
      </w:r>
    </w:p>
    <w:p>
      <w:pPr>
        <w:pStyle w:val="2"/>
        <w:rPr>
          <w:rFonts w:hint="default" w:ascii="Times New Roman" w:hAnsi="Times New Roman" w:eastAsia="標楷體" w:cs="Times New Roman"/>
          <w:lang w:eastAsia="zh-TW"/>
        </w:rPr>
      </w:pPr>
      <w:bookmarkStart w:id="12" w:name="_Toc24647"/>
      <w:bookmarkStart w:id="13" w:name="_Toc26749"/>
      <w:bookmarkStart w:id="14" w:name="_Toc7875"/>
      <w:bookmarkStart w:id="15" w:name="_Toc3849"/>
      <w:bookmarkStart w:id="16" w:name="_Toc29152"/>
      <w:bookmarkStart w:id="17" w:name="_Toc22986"/>
      <w:bookmarkStart w:id="18" w:name="_Toc20882"/>
      <w:bookmarkStart w:id="19" w:name="_Toc239"/>
      <w:bookmarkStart w:id="20" w:name="_Toc9087"/>
      <w:bookmarkStart w:id="21" w:name="_Toc8135"/>
      <w:r>
        <w:rPr>
          <w:rFonts w:hint="default" w:ascii="Times New Roman" w:hAnsi="Times New Roman" w:eastAsia="標楷體" w:cs="Times New Roman"/>
          <w:lang w:eastAsia="zh-TW"/>
        </w:rPr>
        <w:t>目錄</w:t>
      </w:r>
      <w:bookmarkEnd w:id="12"/>
      <w:bookmarkEnd w:id="13"/>
      <w:bookmarkEnd w:id="14"/>
      <w:bookmarkEnd w:id="15"/>
      <w:bookmarkEnd w:id="16"/>
      <w:bookmarkEnd w:id="17"/>
      <w:bookmarkEnd w:id="18"/>
      <w:bookmarkEnd w:id="19"/>
      <w:bookmarkEnd w:id="20"/>
      <w:bookmarkEnd w:id="21"/>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sz w:val="44"/>
          <w:szCs w:val="44"/>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pPr>
        <w:pStyle w:val="2"/>
        <w:rPr>
          <w:rFonts w:hint="default" w:ascii="Times New Roman" w:hAnsi="Times New Roman" w:eastAsia="標楷體" w:cs="Times New Roman"/>
          <w:lang w:eastAsia="zh-TW"/>
        </w:rPr>
      </w:pPr>
      <w:bookmarkStart w:id="22" w:name="_Toc22598"/>
      <w:bookmarkStart w:id="23" w:name="_Toc6157"/>
      <w:bookmarkStart w:id="24" w:name="_Toc14600"/>
      <w:bookmarkStart w:id="25" w:name="_Toc11688"/>
      <w:bookmarkStart w:id="26" w:name="_Toc3671"/>
      <w:bookmarkStart w:id="27" w:name="_Toc29170"/>
      <w:bookmarkStart w:id="28" w:name="_Toc3249"/>
      <w:bookmarkStart w:id="29" w:name="_Toc30548"/>
      <w:bookmarkStart w:id="30" w:name="_Toc7946"/>
      <w:bookmarkStart w:id="31" w:name="_Toc5105"/>
      <w:r>
        <w:rPr>
          <w:rFonts w:hint="default" w:ascii="Times New Roman" w:hAnsi="Times New Roman" w:eastAsia="標楷體" w:cs="Times New Roman"/>
          <w:lang w:eastAsia="zh-TW"/>
        </w:rPr>
        <w:t>圖表目錄</w:t>
      </w:r>
      <w:bookmarkEnd w:id="22"/>
      <w:bookmarkEnd w:id="23"/>
      <w:bookmarkEnd w:id="24"/>
      <w:bookmarkEnd w:id="25"/>
      <w:bookmarkEnd w:id="26"/>
      <w:bookmarkEnd w:id="27"/>
      <w:bookmarkEnd w:id="28"/>
      <w:bookmarkEnd w:id="29"/>
      <w:bookmarkEnd w:id="30"/>
    </w:p>
    <w:p>
      <w:pPr>
        <w:jc w:val="center"/>
        <w:rPr>
          <w:rFonts w:hint="default" w:ascii="Times New Roman" w:hAnsi="Times New Roman" w:eastAsia="標楷體"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1"/>
    <w:p>
      <w:pPr>
        <w:pStyle w:val="2"/>
        <w:rPr>
          <w:rFonts w:hint="default" w:ascii="Times New Roman" w:hAnsi="Times New Roman" w:eastAsia="標楷體" w:cs="Times New Roman"/>
          <w:lang w:eastAsia="zh-TW"/>
        </w:rPr>
      </w:pPr>
      <w:bookmarkStart w:id="32" w:name="_Toc13899"/>
      <w:bookmarkStart w:id="33" w:name="_Toc31268"/>
      <w:bookmarkStart w:id="34" w:name="_Toc1285"/>
      <w:bookmarkStart w:id="35" w:name="_Toc21294"/>
      <w:bookmarkStart w:id="36" w:name="_Toc7732"/>
      <w:bookmarkStart w:id="37" w:name="_Toc4144"/>
      <w:bookmarkStart w:id="38" w:name="_Toc23928"/>
      <w:bookmarkStart w:id="39" w:name="_Toc19239"/>
      <w:bookmarkStart w:id="40" w:name="_Toc154"/>
      <w:bookmarkStart w:id="41" w:name="_Toc14220"/>
      <w:bookmarkStart w:id="42" w:name="_Toc1603"/>
      <w:r>
        <w:rPr>
          <w:rFonts w:hint="default" w:ascii="Times New Roman" w:hAnsi="Times New Roman" w:eastAsia="標楷體" w:cs="Times New Roman"/>
          <w:lang w:eastAsia="zh-TW"/>
        </w:rPr>
        <w:t>第一章 緒論</w:t>
      </w:r>
      <w:bookmarkEnd w:id="10"/>
      <w:bookmarkEnd w:id="1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12964"/>
      <w:bookmarkStart w:id="45" w:name="_Toc17973"/>
      <w:bookmarkStart w:id="46" w:name="_Toc9430"/>
      <w:bookmarkStart w:id="47" w:name="_Toc22998"/>
      <w:bookmarkStart w:id="48" w:name="_Toc31284"/>
      <w:bookmarkStart w:id="49" w:name="_Toc16838"/>
      <w:bookmarkStart w:id="50" w:name="_Toc30689"/>
      <w:bookmarkStart w:id="51" w:name="_Toc20527"/>
      <w:bookmarkStart w:id="52" w:name="_Toc14227"/>
      <w:bookmarkStart w:id="53" w:name="_Toc1978"/>
      <w:bookmarkStart w:id="54" w:name="_Toc15232"/>
      <w:bookmarkStart w:id="55" w:name="_Toc27657"/>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除了基本的點餐程序之外，服務員能從中向消費者推薦自家產品。商家透過了解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56" w:name="_Toc16790"/>
      <w:bookmarkStart w:id="57" w:name="_Toc32100"/>
      <w:bookmarkStart w:id="58" w:name="_Toc7658"/>
      <w:bookmarkStart w:id="59" w:name="_Toc13323"/>
      <w:bookmarkStart w:id="60" w:name="_Toc11553"/>
      <w:bookmarkStart w:id="61" w:name="_Toc16358"/>
      <w:bookmarkStart w:id="62" w:name="_Toc31043"/>
      <w:bookmarkStart w:id="63" w:name="_Toc29778"/>
      <w:bookmarkStart w:id="64" w:name="_Toc9625"/>
      <w:bookmarkStart w:id="65" w:name="_Toc14150"/>
      <w:bookmarkStart w:id="66" w:name="_Toc5749"/>
      <w:bookmarkStart w:id="67" w:name="_Toc7645"/>
      <w:bookmarkStart w:id="68" w:name="_Toc26193"/>
      <w:r>
        <w:rPr>
          <w:rFonts w:hint="default" w:ascii="Times New Roman" w:hAnsi="Times New Roman" w:eastAsia="標楷體" w:cs="Times New Roman"/>
          <w:lang w:eastAsia="zh-TW"/>
        </w:rPr>
        <w:t>1.2專題目的</w:t>
      </w:r>
      <w:bookmarkEnd w:id="56"/>
      <w:bookmarkEnd w:id="57"/>
      <w:bookmarkEnd w:id="58"/>
      <w:bookmarkEnd w:id="59"/>
      <w:bookmarkEnd w:id="60"/>
      <w:bookmarkEnd w:id="61"/>
      <w:bookmarkEnd w:id="62"/>
      <w:bookmarkEnd w:id="63"/>
      <w:bookmarkEnd w:id="64"/>
      <w:bookmarkEnd w:id="65"/>
      <w:bookmarkEnd w:id="66"/>
      <w:bookmarkEnd w:id="67"/>
      <w:bookmarkEnd w:id="6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pgSz w:w="11906" w:h="16838"/>
          <w:pgMar w:top="1440" w:right="1800" w:bottom="1440" w:left="1800" w:header="851" w:footer="992" w:gutter="0"/>
          <w:pgNumType w:start="1"/>
          <w:cols w:space="425" w:num="1"/>
          <w:docGrid w:type="lines" w:linePitch="312" w:charSpace="0"/>
        </w:sectPr>
      </w:pPr>
      <w:bookmarkStart w:id="69" w:name="_Toc23898"/>
      <w:bookmarkStart w:id="70" w:name="_Toc22168"/>
      <w:bookmarkStart w:id="71" w:name="_Toc28765"/>
      <w:bookmarkStart w:id="72" w:name="_Toc28162"/>
      <w:bookmarkStart w:id="73" w:name="_Toc2003"/>
    </w:p>
    <w:p>
      <w:pPr>
        <w:pStyle w:val="2"/>
        <w:rPr>
          <w:rFonts w:hint="default" w:ascii="Times New Roman" w:hAnsi="Times New Roman" w:eastAsia="標楷體" w:cs="Times New Roman"/>
          <w:lang w:eastAsia="zh-TW"/>
        </w:rPr>
      </w:pPr>
      <w:bookmarkStart w:id="74" w:name="_Toc25363"/>
      <w:bookmarkStart w:id="75" w:name="_Toc13957"/>
      <w:bookmarkStart w:id="76" w:name="_Toc8920"/>
      <w:bookmarkStart w:id="77" w:name="_Toc21415"/>
      <w:bookmarkStart w:id="78" w:name="_Toc3362"/>
      <w:bookmarkStart w:id="79" w:name="_Toc3625"/>
      <w:bookmarkStart w:id="80" w:name="_Toc4441"/>
      <w:bookmarkStart w:id="81" w:name="_Toc2149"/>
      <w:r>
        <w:rPr>
          <w:rFonts w:hint="default" w:ascii="Times New Roman" w:hAnsi="Times New Roman" w:eastAsia="標楷體" w:cs="Times New Roman"/>
          <w:lang w:eastAsia="zh-TW"/>
        </w:rPr>
        <w:t>第二章 需求分析</w:t>
      </w:r>
      <w:bookmarkEnd w:id="69"/>
      <w:bookmarkEnd w:id="70"/>
      <w:bookmarkEnd w:id="71"/>
      <w:r>
        <w:rPr>
          <w:rFonts w:hint="default" w:ascii="Times New Roman" w:hAnsi="Times New Roman" w:eastAsia="標楷體" w:cs="Times New Roman"/>
          <w:lang w:eastAsia="zh-TW"/>
        </w:rPr>
        <w:t>與文獻探討</w:t>
      </w:r>
      <w:bookmarkEnd w:id="72"/>
      <w:bookmarkEnd w:id="73"/>
      <w:bookmarkEnd w:id="74"/>
      <w:bookmarkEnd w:id="75"/>
      <w:bookmarkEnd w:id="76"/>
      <w:bookmarkEnd w:id="77"/>
      <w:bookmarkEnd w:id="78"/>
      <w:bookmarkEnd w:id="79"/>
      <w:bookmarkEnd w:id="80"/>
      <w:bookmarkEnd w:id="8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82" w:name="_Toc10546"/>
      <w:bookmarkStart w:id="83" w:name="_Toc18861"/>
      <w:bookmarkStart w:id="84" w:name="_Toc26439"/>
      <w:bookmarkStart w:id="85" w:name="_Toc4495"/>
      <w:bookmarkStart w:id="86" w:name="_Toc32579"/>
      <w:bookmarkStart w:id="87" w:name="_Toc25499"/>
      <w:bookmarkStart w:id="88" w:name="_Toc15729"/>
      <w:bookmarkStart w:id="89" w:name="_Toc25020"/>
      <w:bookmarkStart w:id="90" w:name="_Toc20368"/>
      <w:bookmarkStart w:id="91" w:name="_Toc2596"/>
      <w:bookmarkStart w:id="92" w:name="_Toc21860"/>
      <w:bookmarkStart w:id="93" w:name="_Toc22856"/>
      <w:bookmarkStart w:id="94" w:name="_Toc25491"/>
      <w:r>
        <w:rPr>
          <w:rFonts w:hint="default" w:ascii="Times New Roman" w:hAnsi="Times New Roman" w:eastAsia="標楷體" w:cs="Times New Roman"/>
          <w:lang w:eastAsia="zh-TW"/>
        </w:rPr>
        <w:t>2.1現況分析</w:t>
      </w:r>
      <w:bookmarkEnd w:id="82"/>
      <w:bookmarkEnd w:id="83"/>
      <w:bookmarkEnd w:id="84"/>
      <w:bookmarkEnd w:id="85"/>
      <w:bookmarkEnd w:id="86"/>
      <w:bookmarkEnd w:id="87"/>
      <w:bookmarkEnd w:id="88"/>
      <w:bookmarkEnd w:id="89"/>
      <w:bookmarkEnd w:id="90"/>
      <w:bookmarkEnd w:id="91"/>
      <w:bookmarkEnd w:id="92"/>
      <w:bookmarkEnd w:id="93"/>
      <w:bookmarkEnd w:id="9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95" w:name="_Toc7418"/>
      <w:bookmarkStart w:id="96" w:name="_Toc21913"/>
      <w:bookmarkStart w:id="97" w:name="_Toc1549"/>
      <w:bookmarkStart w:id="98" w:name="_Toc18295"/>
      <w:bookmarkStart w:id="99" w:name="_Toc28196"/>
      <w:bookmarkStart w:id="100" w:name="_Toc28439"/>
      <w:bookmarkStart w:id="101" w:name="_Toc20545"/>
      <w:bookmarkStart w:id="102" w:name="_Toc2222"/>
      <w:bookmarkStart w:id="103" w:name="_Toc2427"/>
      <w:bookmarkStart w:id="104" w:name="_Toc18892"/>
      <w:bookmarkStart w:id="105" w:name="_Toc30357"/>
      <w:bookmarkStart w:id="106" w:name="_Toc18621"/>
      <w:bookmarkStart w:id="107" w:name="_Toc4067"/>
      <w:r>
        <w:rPr>
          <w:rFonts w:hint="default" w:ascii="Times New Roman" w:hAnsi="Times New Roman" w:eastAsia="標楷體" w:cs="Times New Roman"/>
          <w:lang w:eastAsia="zh-TW"/>
        </w:rPr>
        <w:t>2.2系統目標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即時顯示當日或當月營業額，以便管理。</w:t>
      </w:r>
    </w:p>
    <w:p>
      <w:pPr>
        <w:pStyle w:val="3"/>
        <w:rPr>
          <w:rFonts w:hint="default" w:ascii="Times New Roman" w:hAnsi="Times New Roman" w:eastAsia="標楷體" w:cs="Times New Roman"/>
          <w:lang w:eastAsia="zh-TW"/>
        </w:rPr>
        <w:sectPr>
          <w:footerReference r:id="rId11"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08" w:name="_Toc16784"/>
      <w:bookmarkStart w:id="109" w:name="_Toc3510"/>
      <w:bookmarkStart w:id="110" w:name="_Toc2901"/>
      <w:bookmarkStart w:id="111" w:name="_Toc32210"/>
      <w:bookmarkStart w:id="112" w:name="_Toc28688"/>
      <w:bookmarkStart w:id="113" w:name="_Toc19820"/>
      <w:bookmarkStart w:id="114" w:name="_Toc2097"/>
      <w:bookmarkStart w:id="115" w:name="_Toc32742"/>
      <w:bookmarkStart w:id="116" w:name="_Toc20575"/>
      <w:bookmarkStart w:id="117" w:name="_Toc21054"/>
      <w:bookmarkStart w:id="118" w:name="_Toc4728"/>
      <w:r>
        <w:rPr>
          <w:rFonts w:hint="default" w:ascii="Times New Roman" w:hAnsi="Times New Roman" w:eastAsia="標楷體" w:cs="Times New Roman"/>
          <w:lang w:eastAsia="zh-TW"/>
        </w:rPr>
        <w:t xml:space="preserve">2.3 </w:t>
      </w:r>
      <w:bookmarkEnd w:id="108"/>
      <w:r>
        <w:rPr>
          <w:rFonts w:hint="default" w:ascii="Times New Roman" w:hAnsi="Times New Roman" w:eastAsia="標楷體" w:cs="Times New Roman"/>
          <w:lang w:eastAsia="zh-TW"/>
        </w:rPr>
        <w:t>推薦系統</w:t>
      </w:r>
      <w:bookmarkEnd w:id="109"/>
      <w:bookmarkEnd w:id="110"/>
      <w:bookmarkEnd w:id="111"/>
      <w:bookmarkEnd w:id="112"/>
      <w:bookmarkEnd w:id="113"/>
      <w:bookmarkEnd w:id="114"/>
      <w:bookmarkEnd w:id="115"/>
      <w:bookmarkEnd w:id="116"/>
      <w:bookmarkEnd w:id="117"/>
      <w:bookmarkEnd w:id="11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9" w:name="_Toc448"/>
      <w:bookmarkStart w:id="120" w:name="_Toc19872"/>
      <w:bookmarkStart w:id="121" w:name="_Toc15946"/>
      <w:bookmarkStart w:id="122" w:name="_Toc8860"/>
      <w:bookmarkStart w:id="123" w:name="_Toc6291"/>
      <w:bookmarkStart w:id="124" w:name="_Toc18423"/>
      <w:bookmarkStart w:id="125" w:name="_Toc24749"/>
      <w:bookmarkStart w:id="126" w:name="_Toc431"/>
      <w:bookmarkStart w:id="127" w:name="_Toc13266"/>
      <w:bookmarkStart w:id="128" w:name="_Toc25768"/>
      <w:r>
        <w:rPr>
          <w:rFonts w:hint="default" w:ascii="Times New Roman" w:hAnsi="Times New Roman" w:eastAsia="標楷體" w:cs="Times New Roman"/>
          <w:lang w:eastAsia="zh-TW"/>
        </w:rPr>
        <w:t>2.4 資料探勘技術</w:t>
      </w:r>
      <w:bookmarkEnd w:id="119"/>
      <w:bookmarkEnd w:id="120"/>
      <w:bookmarkEnd w:id="121"/>
      <w:bookmarkEnd w:id="122"/>
      <w:bookmarkEnd w:id="123"/>
      <w:bookmarkEnd w:id="124"/>
      <w:bookmarkEnd w:id="125"/>
      <w:bookmarkEnd w:id="126"/>
      <w:bookmarkEnd w:id="127"/>
      <w:bookmarkEnd w:id="12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29" w:name="_Toc21258"/>
      <w:bookmarkStart w:id="130" w:name="_Toc2514"/>
      <w:bookmarkStart w:id="131" w:name="_Toc18618"/>
      <w:bookmarkStart w:id="132" w:name="_Toc22812"/>
      <w:bookmarkStart w:id="133" w:name="_Toc29424"/>
      <w:bookmarkStart w:id="134" w:name="_Toc24035"/>
      <w:bookmarkStart w:id="135" w:name="_Toc9568"/>
      <w:bookmarkStart w:id="136" w:name="_Toc19460"/>
      <w:bookmarkStart w:id="137" w:name="_Toc28629"/>
      <w:bookmarkStart w:id="138" w:name="_Toc25668"/>
      <w:bookmarkStart w:id="139" w:name="_Toc27661"/>
      <w:bookmarkStart w:id="140" w:name="_Toc21107"/>
      <w:bookmarkStart w:id="141" w:name="_Toc10901"/>
      <w:r>
        <w:rPr>
          <w:rFonts w:hint="default" w:ascii="Times New Roman" w:hAnsi="Times New Roman" w:eastAsia="標楷體" w:cs="Times New Roman"/>
          <w:lang w:eastAsia="zh-TW"/>
        </w:rPr>
        <w:t>第三章 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pPr>
        <w:ind w:firstLine="480" w:firstLineChars="200"/>
        <w:rPr>
          <w:rFonts w:hint="default" w:ascii="Times New Roman" w:hAnsi="Times New Roman" w:eastAsia="標楷體" w:cs="Times New Roman"/>
          <w:lang w:eastAsia="zh-TW"/>
        </w:rPr>
      </w:pPr>
      <w:bookmarkStart w:id="142" w:name="_Toc13784"/>
      <w:bookmarkStart w:id="14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44" w:name="_Toc6069"/>
      <w:bookmarkStart w:id="145" w:name="_Toc21892"/>
      <w:bookmarkStart w:id="146" w:name="_Toc18368"/>
      <w:bookmarkStart w:id="147" w:name="_Toc6103"/>
      <w:bookmarkStart w:id="148" w:name="_Toc4555"/>
      <w:bookmarkStart w:id="149" w:name="_Toc8574"/>
      <w:bookmarkStart w:id="150" w:name="_Toc19154"/>
      <w:bookmarkStart w:id="151" w:name="_Toc4103"/>
      <w:bookmarkStart w:id="152" w:name="_Toc27540"/>
      <w:bookmarkStart w:id="153" w:name="_Toc24146"/>
      <w:bookmarkStart w:id="154" w:name="_Toc28157"/>
      <w:r>
        <w:rPr>
          <w:rFonts w:hint="default" w:ascii="Times New Roman" w:hAnsi="Times New Roman" w:eastAsia="標楷體" w:cs="Times New Roman"/>
          <w:lang w:eastAsia="zh-TW"/>
        </w:rPr>
        <w:t>3.1系統架構</w:t>
      </w:r>
      <w:bookmarkEnd w:id="144"/>
      <w:bookmarkEnd w:id="145"/>
      <w:bookmarkEnd w:id="146"/>
      <w:bookmarkEnd w:id="147"/>
      <w:bookmarkEnd w:id="148"/>
      <w:bookmarkEnd w:id="149"/>
      <w:bookmarkEnd w:id="150"/>
      <w:bookmarkEnd w:id="15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在系統架構上，我們主要把點餐系統分為推薦子系統、後台管理子系統，下圖為基本的規劃架構。</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55" w:name="_Toc26415"/>
      <w:bookmarkStart w:id="156" w:name="_Toc6708"/>
      <w:bookmarkStart w:id="157" w:name="_Toc14887"/>
      <w:bookmarkStart w:id="158" w:name="_Toc2512"/>
      <w:bookmarkStart w:id="159" w:name="_Toc18274"/>
      <w:r>
        <w:rPr>
          <w:rFonts w:hint="default" w:ascii="Times New Roman" w:hAnsi="Times New Roman" w:eastAsia="標楷體" w:cs="Times New Roman"/>
          <w:lang w:eastAsia="zh-TW"/>
        </w:rPr>
        <w:t>圖3.1 系統架構圖</w:t>
      </w:r>
      <w:bookmarkEnd w:id="155"/>
      <w:bookmarkEnd w:id="156"/>
      <w:bookmarkEnd w:id="157"/>
      <w:bookmarkEnd w:id="158"/>
      <w:bookmarkEnd w:id="159"/>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60" w:name="_Toc2984"/>
      <w:bookmarkStart w:id="161" w:name="_Toc4756"/>
      <w:bookmarkStart w:id="162" w:name="_Toc23026"/>
      <w:bookmarkStart w:id="163" w:name="_Toc18582"/>
      <w:bookmarkStart w:id="164" w:name="_Toc26319"/>
      <w:r>
        <w:rPr>
          <w:rFonts w:hint="default" w:ascii="Times New Roman" w:hAnsi="Times New Roman" w:eastAsia="標楷體" w:cs="Times New Roman"/>
          <w:lang w:eastAsia="zh-TW"/>
        </w:rPr>
        <w:br w:type="page"/>
      </w:r>
      <w:bookmarkStart w:id="165" w:name="_Toc13123"/>
      <w:bookmarkStart w:id="166" w:name="_Toc20258"/>
      <w:bookmarkStart w:id="167" w:name="_Toc17011"/>
      <w:r>
        <w:rPr>
          <w:rFonts w:hint="default" w:ascii="Times New Roman" w:hAnsi="Times New Roman" w:eastAsia="標楷體" w:cs="Times New Roman"/>
          <w:lang w:eastAsia="zh-TW"/>
        </w:rPr>
        <w:t>3.2人員架構</w:t>
      </w:r>
      <w:bookmarkEnd w:id="142"/>
      <w:bookmarkEnd w:id="143"/>
      <w:bookmarkEnd w:id="152"/>
      <w:bookmarkEnd w:id="153"/>
      <w:bookmarkEnd w:id="154"/>
      <w:bookmarkEnd w:id="160"/>
      <w:bookmarkEnd w:id="161"/>
      <w:bookmarkEnd w:id="162"/>
      <w:bookmarkEnd w:id="163"/>
      <w:bookmarkEnd w:id="164"/>
      <w:bookmarkEnd w:id="165"/>
      <w:bookmarkEnd w:id="166"/>
      <w:bookmarkEnd w:id="16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此系統的參與者分別有分析人員、點餐人員、主管，使用案例圖如下圖3.x。</w:t>
      </w: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68" w:name="_Toc19619"/>
      <w:r>
        <w:rPr>
          <w:rFonts w:hint="default" w:ascii="Times New Roman" w:hAnsi="Times New Roman" w:eastAsia="標楷體" w:cs="Times New Roman"/>
          <w:lang w:eastAsia="zh-TW"/>
        </w:rPr>
        <w:t>圖3.2 使用案例圖</w:t>
      </w:r>
      <w:bookmarkEnd w:id="168"/>
    </w:p>
    <w:p>
      <w:pPr>
        <w:rPr>
          <w:rStyle w:val="23"/>
          <w:rFonts w:hint="default" w:ascii="Times New Roman" w:hAnsi="Times New Roman" w:eastAsia="標楷體" w:cs="Times New Roman"/>
          <w:lang w:eastAsia="zh-TW"/>
        </w:rPr>
      </w:pPr>
      <w:bookmarkStart w:id="169" w:name="_Toc8382"/>
      <w:bookmarkStart w:id="170" w:name="_Toc13454"/>
      <w:bookmarkStart w:id="171" w:name="_Toc13432"/>
      <w:bookmarkStart w:id="172" w:name="_Toc6204"/>
      <w:bookmarkStart w:id="173" w:name="_Toc17145"/>
      <w:bookmarkStart w:id="174" w:name="_Toc2955"/>
      <w:bookmarkStart w:id="175" w:name="_Toc19386"/>
      <w:r>
        <w:rPr>
          <w:rStyle w:val="23"/>
          <w:rFonts w:hint="default" w:ascii="Times New Roman" w:hAnsi="Times New Roman" w:eastAsia="標楷體" w:cs="Times New Roman"/>
          <w:lang w:eastAsia="zh-TW"/>
        </w:rPr>
        <w:t>3.2.1點餐系統</w:t>
      </w:r>
    </w:p>
    <w:bookmarkEnd w:id="169"/>
    <w:bookmarkEnd w:id="170"/>
    <w:bookmarkEnd w:id="171"/>
    <w:bookmarkEnd w:id="172"/>
    <w:bookmarkEnd w:id="173"/>
    <w:bookmarkEnd w:id="174"/>
    <w:bookmarkEnd w:id="175"/>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點餐人員使用點餐系統，點餐的方式為一個人點完再換下一個人點，完成點餐時儲存至系統，產生訂單的同時列印紙本明細，客人用餐結束時填寫滿意度調查問卷後，至櫃台結帳。</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76" w:name="_Toc17706"/>
      <w:bookmarkStart w:id="177" w:name="_Toc15640"/>
      <w:bookmarkStart w:id="178" w:name="_Toc16773"/>
      <w:bookmarkStart w:id="179" w:name="_Toc8338"/>
      <w:bookmarkStart w:id="180" w:name="_Toc1221"/>
      <w:r>
        <w:rPr>
          <w:rFonts w:hint="default" w:ascii="Times New Roman" w:hAnsi="Times New Roman" w:eastAsia="標楷體" w:cs="Times New Roman"/>
          <w:lang w:eastAsia="zh-TW"/>
        </w:rPr>
        <w:t>圖3.3 點餐系統流程圖</w:t>
      </w:r>
      <w:bookmarkEnd w:id="176"/>
      <w:bookmarkEnd w:id="177"/>
      <w:bookmarkEnd w:id="178"/>
      <w:bookmarkEnd w:id="179"/>
      <w:bookmarkEnd w:id="180"/>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81" w:name="_Toc16071"/>
      <w:bookmarkStart w:id="182" w:name="_Toc19038"/>
    </w:p>
    <w:p>
      <w:pPr>
        <w:pStyle w:val="3"/>
        <w:rPr>
          <w:rFonts w:hint="default" w:ascii="Times New Roman" w:hAnsi="Times New Roman" w:eastAsia="標楷體" w:cs="Times New Roman"/>
          <w:lang w:eastAsia="zh-TW"/>
        </w:rPr>
      </w:pPr>
      <w:bookmarkStart w:id="183" w:name="_Toc13139"/>
      <w:bookmarkStart w:id="184" w:name="_Toc1332"/>
      <w:bookmarkStart w:id="185" w:name="_Toc29277"/>
      <w:bookmarkStart w:id="186" w:name="_Toc30361"/>
      <w:bookmarkStart w:id="187" w:name="_Toc29096"/>
      <w:bookmarkStart w:id="188" w:name="_Toc27957"/>
      <w:bookmarkStart w:id="189" w:name="_Toc13115"/>
      <w:bookmarkStart w:id="190" w:name="_Toc19513"/>
      <w:bookmarkStart w:id="191" w:name="_Toc24691"/>
      <w:bookmarkStart w:id="192" w:name="_Toc5787"/>
      <w:bookmarkStart w:id="193" w:name="_Toc2610"/>
      <w:r>
        <w:rPr>
          <w:rFonts w:hint="default" w:ascii="Times New Roman" w:hAnsi="Times New Roman" w:eastAsia="標楷體" w:cs="Times New Roman"/>
          <w:lang w:eastAsia="zh-TW"/>
        </w:rPr>
        <w:t>3.3推薦機制的研究方法及步驟</w:t>
      </w:r>
      <w:bookmarkEnd w:id="183"/>
      <w:bookmarkEnd w:id="184"/>
      <w:bookmarkEnd w:id="185"/>
      <w:bookmarkEnd w:id="186"/>
      <w:bookmarkEnd w:id="187"/>
      <w:bookmarkEnd w:id="188"/>
      <w:bookmarkEnd w:id="189"/>
      <w:bookmarkEnd w:id="190"/>
      <w:bookmarkEnd w:id="191"/>
      <w:bookmarkEnd w:id="192"/>
      <w:bookmarkEnd w:id="193"/>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94" w:name="_Toc29872"/>
      <w:bookmarkStart w:id="195" w:name="_Toc574"/>
      <w:bookmarkStart w:id="196" w:name="_Toc3712"/>
      <w:r>
        <w:rPr>
          <w:rFonts w:hint="default" w:ascii="Times New Roman" w:hAnsi="Times New Roman" w:eastAsia="標楷體" w:cs="Times New Roman"/>
          <w:lang w:eastAsia="zh-TW"/>
        </w:rPr>
        <w:t>圖3.5 CRISP-DM方法論</w:t>
      </w:r>
      <w:bookmarkEnd w:id="194"/>
      <w:bookmarkEnd w:id="195"/>
      <w:bookmarkEnd w:id="196"/>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197" w:name="_Toc1087"/>
      <w:r>
        <w:rPr>
          <w:rFonts w:hint="default" w:ascii="Times New Roman" w:hAnsi="Times New Roman" w:eastAsia="標楷體" w:cs="Times New Roman"/>
          <w:lang w:eastAsia="zh-TW"/>
        </w:rPr>
        <w:br w:type="page"/>
      </w:r>
      <w:bookmarkStart w:id="198" w:name="_Toc29990"/>
      <w:bookmarkStart w:id="199" w:name="_Toc26191"/>
      <w:bookmarkStart w:id="200" w:name="_Toc29841"/>
      <w:bookmarkStart w:id="201" w:name="_Toc8892"/>
      <w:bookmarkStart w:id="202" w:name="_Toc32533"/>
      <w:bookmarkStart w:id="203" w:name="_Toc25109"/>
      <w:bookmarkStart w:id="204" w:name="_Toc28512"/>
      <w:bookmarkStart w:id="205" w:name="_Toc14489"/>
      <w:bookmarkStart w:id="206" w:name="_Toc4367"/>
      <w:bookmarkStart w:id="207" w:name="_Toc412"/>
      <w:r>
        <w:rPr>
          <w:rFonts w:hint="default" w:ascii="Times New Roman" w:hAnsi="Times New Roman" w:eastAsia="標楷體" w:cs="Times New Roman"/>
          <w:lang w:eastAsia="zh-TW"/>
        </w:rPr>
        <w:t>3.3.1專案理解 (Business Understanding)</w:t>
      </w:r>
      <w:bookmarkEnd w:id="197"/>
      <w:bookmarkEnd w:id="198"/>
      <w:bookmarkEnd w:id="199"/>
      <w:bookmarkEnd w:id="200"/>
      <w:bookmarkEnd w:id="201"/>
      <w:bookmarkEnd w:id="202"/>
      <w:bookmarkEnd w:id="203"/>
      <w:bookmarkEnd w:id="204"/>
      <w:bookmarkEnd w:id="205"/>
      <w:bookmarkEnd w:id="206"/>
      <w:bookmarkEnd w:id="20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208" w:name="_Toc26916"/>
      <w:bookmarkStart w:id="209" w:name="_Toc22291"/>
      <w:bookmarkStart w:id="210" w:name="_Toc5524"/>
      <w:bookmarkStart w:id="211" w:name="_Toc14574"/>
      <w:bookmarkStart w:id="212" w:name="_Toc12011"/>
      <w:r>
        <w:rPr>
          <w:rFonts w:hint="default" w:ascii="Times New Roman" w:hAnsi="Times New Roman" w:eastAsia="標楷體" w:cs="Times New Roman"/>
          <w:lang w:eastAsia="zh-TW"/>
        </w:rPr>
        <w:t>圖3.6 點餐系統流程圖</w:t>
      </w:r>
      <w:bookmarkEnd w:id="208"/>
      <w:bookmarkEnd w:id="209"/>
      <w:bookmarkEnd w:id="210"/>
      <w:bookmarkEnd w:id="211"/>
      <w:bookmarkEnd w:id="212"/>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改進後的系統設計依使用流程有分別重點步驟進行，詳細說明如下：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13" w:name="_Toc14366"/>
      <w:bookmarkStart w:id="214" w:name="_Toc22934"/>
      <w:bookmarkStart w:id="215" w:name="_Toc17729"/>
      <w:bookmarkStart w:id="216" w:name="_Toc13334"/>
      <w:bookmarkStart w:id="217" w:name="_Toc28674"/>
      <w:bookmarkStart w:id="218" w:name="_Toc20699"/>
      <w:bookmarkStart w:id="219" w:name="_Toc24525"/>
      <w:bookmarkStart w:id="220" w:name="_Toc27569"/>
      <w:bookmarkStart w:id="221" w:name="_Toc11537"/>
      <w:bookmarkStart w:id="222" w:name="_Toc26662"/>
      <w:bookmarkStart w:id="223" w:name="_Toc6278"/>
      <w:r>
        <w:rPr>
          <w:rFonts w:hint="default" w:ascii="Times New Roman" w:hAnsi="Times New Roman" w:eastAsia="標楷體" w:cs="Times New Roman"/>
          <w:lang w:eastAsia="zh-TW"/>
        </w:rPr>
        <w:t>3.3.2資料理解 (Data Understanding)</w:t>
      </w:r>
      <w:bookmarkEnd w:id="213"/>
      <w:bookmarkEnd w:id="214"/>
      <w:bookmarkEnd w:id="215"/>
      <w:bookmarkEnd w:id="216"/>
      <w:bookmarkEnd w:id="217"/>
      <w:bookmarkEnd w:id="218"/>
      <w:bookmarkEnd w:id="219"/>
      <w:bookmarkEnd w:id="220"/>
      <w:bookmarkEnd w:id="221"/>
      <w:bookmarkEnd w:id="222"/>
      <w:bookmarkEnd w:id="223"/>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本階段主要進行資料的收集，資料來源為每次經由客人點餐時，由店員輸入之客人特徵、用餐情境、客人填寫之會員資料，目前會使用到的資料有：用餐情境(朋友聚餐、家庭等...)、客人特徵(性別、年齡層)。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24" w:name="_Toc35"/>
      <w:bookmarkStart w:id="225" w:name="_Toc25440"/>
      <w:bookmarkStart w:id="226" w:name="_Toc27289"/>
      <w:bookmarkStart w:id="227" w:name="_Toc6062"/>
      <w:bookmarkStart w:id="228" w:name="_Toc10075"/>
      <w:bookmarkStart w:id="229" w:name="_Toc1716"/>
      <w:bookmarkStart w:id="230" w:name="_Toc26115"/>
      <w:bookmarkStart w:id="231" w:name="_Toc31294"/>
      <w:bookmarkStart w:id="232" w:name="_Toc6972"/>
      <w:bookmarkStart w:id="233" w:name="_Toc24596"/>
      <w:bookmarkStart w:id="234" w:name="_Toc29193"/>
      <w:r>
        <w:rPr>
          <w:rFonts w:hint="default" w:ascii="Times New Roman" w:hAnsi="Times New Roman" w:eastAsia="標楷體" w:cs="Times New Roman"/>
          <w:lang w:eastAsia="zh-TW"/>
        </w:rPr>
        <w:t>3.3.3資料預備 (Data Preparation)</w:t>
      </w:r>
      <w:bookmarkEnd w:id="224"/>
      <w:bookmarkEnd w:id="225"/>
      <w:bookmarkEnd w:id="226"/>
      <w:bookmarkEnd w:id="227"/>
      <w:bookmarkEnd w:id="228"/>
      <w:bookmarkEnd w:id="229"/>
      <w:bookmarkEnd w:id="230"/>
      <w:bookmarkEnd w:id="231"/>
      <w:bookmarkEnd w:id="232"/>
      <w:bookmarkEnd w:id="233"/>
      <w:bookmarkEnd w:id="2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35" w:name="_Toc22607"/>
      <w:bookmarkStart w:id="236" w:name="_Toc20433"/>
      <w:r>
        <w:rPr>
          <w:rFonts w:hint="default" w:ascii="Times New Roman" w:hAnsi="Times New Roman" w:eastAsia="標楷體" w:cs="Times New Roman"/>
          <w:lang w:eastAsia="zh-TW"/>
        </w:rPr>
        <w:t>存入分析用明細，分別紀錄每一位顧客點了那些商品以及滿意度。</w:t>
      </w:r>
    </w:p>
    <w:p>
      <w:pPr>
        <w:pStyle w:val="4"/>
        <w:rPr>
          <w:rFonts w:hint="default" w:ascii="Times New Roman" w:hAnsi="Times New Roman" w:eastAsia="標楷體" w:cs="Times New Roman"/>
          <w:lang w:eastAsia="zh-TW"/>
        </w:rPr>
      </w:pPr>
      <w:bookmarkStart w:id="237" w:name="_Toc9800"/>
      <w:r>
        <w:rPr>
          <w:rFonts w:hint="default" w:ascii="Times New Roman" w:hAnsi="Times New Roman" w:eastAsia="標楷體" w:cs="Times New Roman"/>
          <w:lang w:eastAsia="zh-TW"/>
        </w:rPr>
        <w:br w:type="page"/>
      </w:r>
      <w:bookmarkStart w:id="238" w:name="_Toc3404"/>
      <w:bookmarkStart w:id="239" w:name="_Toc29021"/>
      <w:bookmarkStart w:id="240" w:name="_Toc593"/>
      <w:bookmarkStart w:id="241" w:name="_Toc18610"/>
      <w:bookmarkStart w:id="242" w:name="_Toc32558"/>
      <w:bookmarkStart w:id="243" w:name="_Toc6024"/>
      <w:bookmarkStart w:id="244" w:name="_Toc14889"/>
      <w:bookmarkStart w:id="245" w:name="_Toc8810"/>
      <w:bookmarkStart w:id="246" w:name="_Toc9802"/>
      <w:bookmarkStart w:id="247" w:name="_Toc2860"/>
      <w:r>
        <w:rPr>
          <w:rFonts w:hint="default" w:ascii="Times New Roman" w:hAnsi="Times New Roman" w:eastAsia="標楷體" w:cs="Times New Roman"/>
          <w:lang w:eastAsia="zh-TW"/>
        </w:rPr>
        <w:t>3.3.4塑模 (Modeling)</w:t>
      </w:r>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在智慧推薦的功能方面，使用Weka分析，餐點的資料會每週分析一次，分析過後的資料會對推薦系統進行更新。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資料分析的流程如下圖3.x：</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圖3.7 分析流程</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本系統的智慧推薦分成三個階段</w:t>
      </w:r>
      <w:r>
        <w:rPr>
          <w:rFonts w:hint="default" w:ascii="Times New Roman" w:hAnsi="Times New Roman" w:eastAsia="標楷體" w:cs="Times New Roman"/>
          <w:lang w:eastAsia="zh-TW"/>
        </w:rPr>
        <w:t>，如下圖3.X</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r>
        <w:rPr>
          <w:rFonts w:hint="default" w:ascii="Times New Roman" w:hAnsi="Times New Roman" w:eastAsia="標楷體" w:cs="Times New Roman"/>
          <w:lang w:eastAsia="zh-TW"/>
        </w:rPr>
        <w:t>。</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160645" cy="753745"/>
            <wp:effectExtent l="0" t="0" r="0" b="8890"/>
            <wp:docPr id="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
                    <pic:cNvPicPr>
                      <a:picLocks noChangeAspect="1"/>
                    </pic:cNvPicPr>
                  </pic:nvPicPr>
                  <pic:blipFill>
                    <a:blip r:embed="rId19">
                      <a:clrChange>
                        <a:clrFrom>
                          <a:srgbClr val="FFFFFF">
                            <a:alpha val="100000"/>
                          </a:srgbClr>
                        </a:clrFrom>
                        <a:clrTo>
                          <a:srgbClr val="FFFFFF">
                            <a:alpha val="100000"/>
                            <a:alpha val="0"/>
                          </a:srgbClr>
                        </a:clrTo>
                      </a:clrChange>
                    </a:blip>
                    <a:srcRect l="2073" b="69796"/>
                    <a:stretch>
                      <a:fillRect/>
                    </a:stretch>
                  </pic:blipFill>
                  <pic:spPr>
                    <a:xfrm>
                      <a:off x="0" y="0"/>
                      <a:ext cx="5160645" cy="753745"/>
                    </a:xfrm>
                    <a:prstGeom prst="rect">
                      <a:avLst/>
                    </a:prstGeom>
                    <a:noFill/>
                    <a:ln w="9525">
                      <a:noFill/>
                    </a:ln>
                  </pic:spPr>
                </pic:pic>
              </a:graphicData>
            </a:graphic>
          </wp:inline>
        </w:drawing>
      </w:r>
    </w:p>
    <w:p>
      <w:pPr>
        <w:pStyle w:val="24"/>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172075" cy="819150"/>
            <wp:effectExtent l="0" t="0" r="0" b="0"/>
            <wp:docPr id="2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5"/>
                    <pic:cNvPicPr>
                      <a:picLocks noChangeAspect="1"/>
                    </pic:cNvPicPr>
                  </pic:nvPicPr>
                  <pic:blipFill>
                    <a:blip r:embed="rId19">
                      <a:clrChange>
                        <a:clrFrom>
                          <a:srgbClr val="FFFFFF">
                            <a:alpha val="100000"/>
                          </a:srgbClr>
                        </a:clrFrom>
                        <a:clrTo>
                          <a:srgbClr val="FFFFFF">
                            <a:alpha val="100000"/>
                            <a:alpha val="0"/>
                          </a:srgbClr>
                        </a:clrTo>
                      </a:clrChange>
                    </a:blip>
                    <a:srcRect l="1856" t="33155" b="34020"/>
                    <a:stretch>
                      <a:fillRect/>
                    </a:stretch>
                  </pic:blipFill>
                  <pic:spPr>
                    <a:xfrm>
                      <a:off x="0" y="0"/>
                      <a:ext cx="5172075" cy="819150"/>
                    </a:xfrm>
                    <a:prstGeom prst="rect">
                      <a:avLst/>
                    </a:prstGeom>
                    <a:noFill/>
                    <a:ln w="9525">
                      <a:noFill/>
                    </a:ln>
                  </pic:spPr>
                </pic:pic>
              </a:graphicData>
            </a:graphic>
          </wp:inline>
        </w:drawing>
      </w:r>
    </w:p>
    <w:p>
      <w:pPr>
        <w:pStyle w:val="24"/>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6055" cy="766445"/>
            <wp:effectExtent l="0" t="0" r="0" b="1079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1"/>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5266055" cy="76644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圖3.X</w:t>
      </w:r>
    </w:p>
    <w:p>
      <w:pPr>
        <w:pStyle w:val="4"/>
        <w:rPr>
          <w:rFonts w:hint="default" w:ascii="Times New Roman" w:hAnsi="Times New Roman" w:eastAsia="標楷體" w:cs="Times New Roman"/>
          <w:lang w:eastAsia="zh-TW"/>
        </w:rPr>
      </w:pPr>
      <w:bookmarkStart w:id="248" w:name="_Toc28686"/>
      <w:bookmarkStart w:id="249" w:name="_Toc13463"/>
      <w:bookmarkStart w:id="250" w:name="_Toc9502"/>
      <w:bookmarkStart w:id="251" w:name="_Toc4261"/>
      <w:bookmarkStart w:id="252" w:name="_Toc3928"/>
      <w:bookmarkStart w:id="253" w:name="_Toc19450"/>
      <w:bookmarkStart w:id="254" w:name="_Toc21371"/>
      <w:bookmarkStart w:id="255" w:name="_Toc15366"/>
      <w:bookmarkStart w:id="256" w:name="_Toc11370"/>
      <w:bookmarkStart w:id="257" w:name="_Toc27940"/>
      <w:bookmarkStart w:id="258" w:name="_Toc17425"/>
      <w:r>
        <w:rPr>
          <w:rFonts w:hint="default" w:ascii="Times New Roman" w:hAnsi="Times New Roman" w:eastAsia="標楷體" w:cs="Times New Roman"/>
          <w:lang w:eastAsia="zh-TW"/>
        </w:rPr>
        <w:t>3.3.5評估 (Evaluation)</w:t>
      </w:r>
      <w:bookmarkEnd w:id="248"/>
      <w:bookmarkEnd w:id="249"/>
      <w:bookmarkEnd w:id="250"/>
      <w:bookmarkEnd w:id="251"/>
      <w:bookmarkEnd w:id="252"/>
      <w:bookmarkEnd w:id="253"/>
      <w:bookmarkEnd w:id="254"/>
      <w:bookmarkEnd w:id="255"/>
      <w:bookmarkEnd w:id="256"/>
      <w:bookmarkEnd w:id="257"/>
      <w:bookmarkEnd w:id="258"/>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系統測試主要分為二大部份: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59" w:name="_Toc8210"/>
      <w:bookmarkStart w:id="260" w:name="_Toc25514"/>
      <w:bookmarkStart w:id="261" w:name="_Toc16627"/>
      <w:bookmarkStart w:id="262" w:name="_Toc10026"/>
      <w:bookmarkStart w:id="263" w:name="_Toc3237"/>
      <w:bookmarkStart w:id="264" w:name="_Toc20190"/>
      <w:bookmarkStart w:id="265" w:name="_Toc18233"/>
      <w:bookmarkStart w:id="266" w:name="_Toc28330"/>
      <w:bookmarkStart w:id="267" w:name="_Toc21271"/>
      <w:bookmarkStart w:id="268" w:name="_Toc18470"/>
      <w:bookmarkStart w:id="269" w:name="_Toc6634"/>
      <w:r>
        <w:rPr>
          <w:rFonts w:hint="default" w:ascii="Times New Roman" w:hAnsi="Times New Roman" w:eastAsia="標楷體" w:cs="Times New Roman"/>
          <w:lang w:eastAsia="zh-TW"/>
        </w:rPr>
        <w:t>3.3.6部署 (Deployment)</w:t>
      </w:r>
      <w:bookmarkEnd w:id="259"/>
      <w:bookmarkEnd w:id="260"/>
      <w:bookmarkEnd w:id="261"/>
      <w:bookmarkEnd w:id="262"/>
      <w:bookmarkEnd w:id="263"/>
      <w:bookmarkEnd w:id="264"/>
      <w:bookmarkEnd w:id="265"/>
      <w:bookmarkEnd w:id="266"/>
      <w:bookmarkEnd w:id="267"/>
      <w:bookmarkEnd w:id="268"/>
      <w:bookmarkEnd w:id="26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270" w:name="_Toc24277"/>
      <w:bookmarkStart w:id="271" w:name="_Toc19288"/>
      <w:bookmarkStart w:id="272" w:name="_Toc14669"/>
      <w:bookmarkStart w:id="273" w:name="_Toc22824"/>
      <w:bookmarkStart w:id="274" w:name="_Toc14895"/>
      <w:bookmarkStart w:id="275" w:name="_Toc27953"/>
      <w:bookmarkStart w:id="276" w:name="_Toc19344"/>
      <w:bookmarkStart w:id="277" w:name="_Toc29639"/>
      <w:bookmarkStart w:id="278" w:name="_Toc7517"/>
      <w:bookmarkStart w:id="279" w:name="_Toc20805"/>
      <w:bookmarkStart w:id="280" w:name="_Toc29027"/>
      <w:r>
        <w:rPr>
          <w:rFonts w:hint="default" w:ascii="Times New Roman" w:hAnsi="Times New Roman" w:eastAsia="標楷體" w:cs="Times New Roman"/>
          <w:lang w:eastAsia="zh-TW"/>
        </w:rPr>
        <w:t>3.</w:t>
      </w:r>
      <w:bookmarkEnd w:id="270"/>
      <w:r>
        <w:rPr>
          <w:rFonts w:hint="default" w:ascii="Times New Roman" w:hAnsi="Times New Roman" w:eastAsia="標楷體" w:cs="Times New Roman"/>
          <w:lang w:eastAsia="zh-TW"/>
        </w:rPr>
        <w:t>4資料庫設計</w:t>
      </w:r>
      <w:bookmarkEnd w:id="271"/>
      <w:bookmarkEnd w:id="272"/>
      <w:bookmarkEnd w:id="273"/>
      <w:bookmarkEnd w:id="274"/>
      <w:bookmarkEnd w:id="275"/>
      <w:bookmarkEnd w:id="276"/>
      <w:bookmarkEnd w:id="277"/>
      <w:bookmarkEnd w:id="278"/>
      <w:bookmarkEnd w:id="279"/>
      <w:bookmarkEnd w:id="2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w:t>
      </w:r>
      <w:r>
        <w:rPr>
          <w:rFonts w:hint="default" w:ascii="Times New Roman" w:hAnsi="Times New Roman" w:eastAsia="標楷體" w:cs="Times New Roman"/>
          <w:lang w:eastAsia="zh-TW"/>
        </w:rPr>
        <w:t>8</w:t>
      </w:r>
      <w:r>
        <w:rPr>
          <w:rFonts w:hint="default" w:ascii="Times New Roman" w:hAnsi="Times New Roman" w:eastAsia="標楷體" w:cs="Times New Roman"/>
          <w:lang w:eastAsia="zh-TW"/>
        </w:rPr>
        <w:t>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21">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281" w:name="_Toc30281"/>
      <w:bookmarkStart w:id="282" w:name="_Toc22979"/>
      <w:r>
        <w:rPr>
          <w:rFonts w:hint="default" w:ascii="Times New Roman" w:hAnsi="Times New Roman" w:eastAsia="標楷體" w:cs="Times New Roman"/>
          <w:lang w:eastAsia="zh-TW"/>
        </w:rPr>
        <w:t>圖 3.8 實體關係圖</w:t>
      </w:r>
      <w:bookmarkEnd w:id="281"/>
      <w:bookmarkEnd w:id="28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根據實體關係圖，可以繪出表3.1～表3.X的資料字典，並分別列出每個實體的資料類型、主鍵及格式。</w:t>
      </w:r>
    </w:p>
    <w:p>
      <w:pPr>
        <w:pStyle w:val="24"/>
        <w:rPr>
          <w:rFonts w:hint="default" w:ascii="Times New Roman" w:hAnsi="Times New Roman" w:eastAsia="標楷體" w:cs="Times New Roman"/>
          <w:lang w:eastAsia="zh-TW"/>
        </w:rPr>
      </w:pPr>
      <w:bookmarkStart w:id="283" w:name="_Toc23029"/>
      <w:bookmarkStart w:id="284" w:name="_Toc17455"/>
      <w:bookmarkStart w:id="285" w:name="_Toc17365"/>
      <w:bookmarkStart w:id="286" w:name="_Toc24869"/>
      <w:bookmarkStart w:id="287" w:name="_Toc1850"/>
      <w:r>
        <w:rPr>
          <w:rFonts w:hint="default" w:ascii="Times New Roman" w:hAnsi="Times New Roman" w:eastAsia="標楷體" w:cs="Times New Roman"/>
          <w:lang w:eastAsia="zh-TW"/>
        </w:rPr>
        <w:t>表3.3 推薦規則-資料字典</w:t>
      </w:r>
      <w:bookmarkEnd w:id="283"/>
      <w:bookmarkEnd w:id="284"/>
      <w:bookmarkEnd w:id="285"/>
      <w:bookmarkEnd w:id="286"/>
      <w:bookmarkEnd w:id="2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288" w:name="_Toc28738"/>
      <w:bookmarkStart w:id="289" w:name="_Toc31447"/>
      <w:bookmarkStart w:id="290" w:name="_Toc29938"/>
      <w:bookmarkStart w:id="291" w:name="_Toc4343"/>
      <w:bookmarkStart w:id="292" w:name="_Toc30416"/>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表3.6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288"/>
    <w:bookmarkEnd w:id="289"/>
    <w:bookmarkEnd w:id="290"/>
    <w:bookmarkEnd w:id="291"/>
    <w:bookmarkEnd w:id="292"/>
    <w:p>
      <w:pPr>
        <w:pStyle w:val="24"/>
        <w:rPr>
          <w:rFonts w:hint="default" w:ascii="Times New Roman" w:hAnsi="Times New Roman" w:eastAsia="標楷體" w:cs="Times New Roman"/>
          <w:lang w:eastAsia="zh-TW"/>
        </w:rPr>
      </w:pPr>
      <w:bookmarkStart w:id="293" w:name="_Toc23730"/>
      <w:bookmarkStart w:id="294" w:name="_Toc20315"/>
      <w:bookmarkStart w:id="295" w:name="_Toc29238"/>
      <w:bookmarkStart w:id="296" w:name="_Toc13938"/>
      <w:r>
        <w:rPr>
          <w:rFonts w:hint="default" w:ascii="Times New Roman" w:hAnsi="Times New Roman" w:eastAsia="標楷體" w:cs="Times New Roman"/>
          <w:lang w:eastAsia="zh-TW"/>
        </w:rPr>
        <w:br w:type="page"/>
      </w:r>
    </w:p>
    <w:bookmarkEnd w:id="293"/>
    <w:bookmarkEnd w:id="294"/>
    <w:bookmarkEnd w:id="295"/>
    <w:bookmarkEnd w:id="296"/>
    <w:p>
      <w:pPr>
        <w:pStyle w:val="24"/>
        <w:rPr>
          <w:rFonts w:hint="default" w:ascii="Times New Roman" w:hAnsi="Times New Roman" w:eastAsia="標楷體" w:cs="Times New Roman"/>
          <w:lang w:eastAsia="zh-TW"/>
        </w:rPr>
      </w:pPr>
      <w:bookmarkStart w:id="297" w:name="_Toc4698"/>
      <w:bookmarkStart w:id="298" w:name="_Toc30326"/>
      <w:bookmarkStart w:id="299" w:name="_Toc12539"/>
      <w:bookmarkStart w:id="300" w:name="_Toc22361"/>
      <w:bookmarkStart w:id="301" w:name="_Toc2553"/>
      <w:r>
        <w:rPr>
          <w:rFonts w:hint="default" w:ascii="Times New Roman" w:hAnsi="Times New Roman" w:eastAsia="標楷體" w:cs="Times New Roman"/>
          <w:lang w:eastAsia="zh-TW"/>
        </w:rPr>
        <w:t>表3.7 分析用明細-資料字典</w:t>
      </w:r>
      <w:bookmarkEnd w:id="297"/>
      <w:bookmarkEnd w:id="298"/>
      <w:bookmarkEnd w:id="299"/>
      <w:bookmarkEnd w:id="300"/>
      <w:bookmarkEnd w:id="301"/>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302" w:name="_Toc130"/>
      <w:bookmarkStart w:id="303" w:name="_Toc3594"/>
      <w:bookmarkStart w:id="304" w:name="_Toc7420"/>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表3.8 加點-資料字典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305" w:name="_Toc19061"/>
      <w:bookmarkStart w:id="306" w:name="_Toc4190"/>
      <w:bookmarkStart w:id="307" w:name="_Toc10491"/>
      <w:bookmarkStart w:id="308" w:name="_Toc22481"/>
      <w:bookmarkStart w:id="309" w:name="_Toc31540"/>
      <w:bookmarkStart w:id="310" w:name="_Toc5560"/>
      <w:bookmarkStart w:id="311" w:name="_Toc2680"/>
      <w:bookmarkStart w:id="312" w:name="_Toc18756"/>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3.5系統介面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此小節主要敘說我們規劃的系統介面，主要呈現點餐人員使用的流程。</w:t>
      </w:r>
    </w:p>
    <w:p>
      <w:pPr>
        <w:pStyle w:val="4"/>
        <w:rPr>
          <w:rFonts w:hint="default" w:ascii="Times New Roman" w:hAnsi="Times New Roman" w:eastAsia="標楷體" w:cs="Times New Roman"/>
          <w:lang w:eastAsia="zh-TW"/>
        </w:rPr>
      </w:pPr>
      <w:bookmarkStart w:id="313" w:name="_Toc9220"/>
      <w:bookmarkStart w:id="314" w:name="_Toc25817"/>
      <w:bookmarkStart w:id="315" w:name="_Toc6286"/>
      <w:bookmarkStart w:id="316" w:name="_Toc19395"/>
      <w:bookmarkStart w:id="317" w:name="_Toc5962"/>
      <w:bookmarkStart w:id="318" w:name="_Toc26011"/>
      <w:bookmarkStart w:id="319" w:name="_Toc20641"/>
      <w:bookmarkStart w:id="320" w:name="_Toc30233"/>
      <w:bookmarkStart w:id="321" w:name="_Toc12986"/>
      <w:bookmarkStart w:id="322" w:name="_Toc16719"/>
      <w:bookmarkStart w:id="323" w:name="_Toc17418"/>
      <w:r>
        <w:rPr>
          <w:rFonts w:hint="default" w:ascii="Times New Roman" w:hAnsi="Times New Roman" w:eastAsia="標楷體" w:cs="Times New Roman"/>
          <w:lang w:eastAsia="zh-TW"/>
        </w:rPr>
        <w:t>3.5.1系統首頁</w:t>
      </w:r>
      <w:bookmarkEnd w:id="313"/>
      <w:bookmarkEnd w:id="314"/>
      <w:bookmarkEnd w:id="315"/>
      <w:bookmarkEnd w:id="316"/>
      <w:bookmarkEnd w:id="317"/>
      <w:bookmarkEnd w:id="318"/>
      <w:bookmarkEnd w:id="319"/>
      <w:bookmarkEnd w:id="320"/>
      <w:bookmarkEnd w:id="321"/>
      <w:bookmarkEnd w:id="322"/>
      <w:bookmarkEnd w:id="323"/>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2"/>
                    <a:stretch>
                      <a:fillRect/>
                    </a:stretch>
                  </pic:blipFill>
                  <pic:spPr>
                    <a:xfrm>
                      <a:off x="0" y="0"/>
                      <a:ext cx="526923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24" w:name="_Toc28081"/>
      <w:bookmarkStart w:id="325" w:name="_Toc11984"/>
      <w:bookmarkStart w:id="326" w:name="_Toc5448"/>
      <w:bookmarkStart w:id="327" w:name="_Toc11679"/>
      <w:bookmarkStart w:id="328" w:name="_Toc30820"/>
      <w:r>
        <w:rPr>
          <w:rFonts w:hint="default" w:ascii="Times New Roman" w:hAnsi="Times New Roman" w:eastAsia="標楷體" w:cs="Times New Roman"/>
          <w:lang w:eastAsia="zh-TW"/>
        </w:rPr>
        <w:t>圖3.9 系統首頁</w:t>
      </w:r>
      <w:bookmarkEnd w:id="324"/>
      <w:bookmarkEnd w:id="325"/>
      <w:bookmarkEnd w:id="326"/>
      <w:bookmarkEnd w:id="327"/>
      <w:bookmarkEnd w:id="328"/>
    </w:p>
    <w:p>
      <w:pPr>
        <w:pStyle w:val="4"/>
        <w:rPr>
          <w:rFonts w:hint="default" w:ascii="Times New Roman" w:hAnsi="Times New Roman" w:eastAsia="標楷體" w:cs="Times New Roman"/>
          <w:lang w:eastAsia="zh-TW"/>
        </w:rPr>
      </w:pPr>
      <w:bookmarkStart w:id="329" w:name="_Toc25831"/>
      <w:bookmarkStart w:id="330" w:name="_Toc9485"/>
      <w:bookmarkStart w:id="331" w:name="_Toc12420"/>
      <w:bookmarkStart w:id="332" w:name="_Toc16739"/>
      <w:bookmarkStart w:id="333" w:name="_Toc32098"/>
      <w:bookmarkStart w:id="334" w:name="_Toc19139"/>
      <w:bookmarkStart w:id="335" w:name="_Toc11645"/>
      <w:bookmarkStart w:id="336" w:name="_Toc28365"/>
      <w:bookmarkStart w:id="337" w:name="_Toc15889"/>
      <w:bookmarkStart w:id="338" w:name="_Toc17824"/>
      <w:bookmarkStart w:id="339" w:name="_Toc24453"/>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3.5.2點餐系統</w:t>
      </w:r>
      <w:bookmarkEnd w:id="329"/>
      <w:bookmarkEnd w:id="330"/>
      <w:bookmarkEnd w:id="331"/>
      <w:bookmarkEnd w:id="332"/>
      <w:bookmarkEnd w:id="333"/>
      <w:bookmarkEnd w:id="334"/>
      <w:bookmarkEnd w:id="335"/>
      <w:bookmarkEnd w:id="336"/>
      <w:bookmarkEnd w:id="337"/>
      <w:bookmarkEnd w:id="338"/>
      <w:bookmarkEnd w:id="33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點餐開始，點餐人員選擇情境，選擇的情境會影響後續的推薦以及資料的蒐集。</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7325" cy="3950970"/>
            <wp:effectExtent l="0" t="0" r="5715" b="1143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3"/>
                    <a:stretch>
                      <a:fillRect/>
                    </a:stretch>
                  </pic:blipFill>
                  <pic:spPr>
                    <a:xfrm>
                      <a:off x="0" y="0"/>
                      <a:ext cx="526732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340" w:name="_Toc27894"/>
      <w:bookmarkStart w:id="341" w:name="_Toc15223"/>
      <w:bookmarkStart w:id="342" w:name="_Toc19793"/>
      <w:bookmarkStart w:id="343" w:name="_Toc13857"/>
      <w:bookmarkStart w:id="344" w:name="_Toc24136"/>
      <w:r>
        <w:rPr>
          <w:rFonts w:hint="default" w:ascii="Times New Roman" w:hAnsi="Times New Roman" w:eastAsia="標楷體" w:cs="Times New Roman"/>
          <w:lang w:eastAsia="zh-TW"/>
        </w:rPr>
        <w:t>圖3.10 點餐系統-情境選擇介面</w:t>
      </w:r>
      <w:bookmarkEnd w:id="340"/>
      <w:bookmarkEnd w:id="341"/>
      <w:bookmarkEnd w:id="342"/>
      <w:bookmarkEnd w:id="343"/>
      <w:bookmarkEnd w:id="344"/>
      <w:r>
        <w:rPr>
          <w:rFonts w:hint="default" w:ascii="Times New Roman" w:hAnsi="Times New Roman" w:eastAsia="標楷體" w:cs="Times New Roman"/>
          <w:lang w:eastAsia="zh-TW"/>
        </w:rPr>
        <w:t>1</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39540"/>
            <wp:effectExtent l="0" t="0" r="3810" b="762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4"/>
                    <a:stretch>
                      <a:fillRect/>
                    </a:stretch>
                  </pic:blipFill>
                  <pic:spPr>
                    <a:xfrm>
                      <a:off x="0" y="0"/>
                      <a:ext cx="5269230" cy="393954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45" w:name="_Toc31764"/>
      <w:bookmarkStart w:id="346" w:name="_Toc20105"/>
      <w:bookmarkStart w:id="347" w:name="_Toc10554"/>
      <w:bookmarkStart w:id="348" w:name="_Toc25799"/>
      <w:bookmarkStart w:id="349" w:name="_Toc2464"/>
      <w:r>
        <w:rPr>
          <w:rFonts w:hint="default" w:ascii="Times New Roman" w:hAnsi="Times New Roman" w:eastAsia="標楷體" w:cs="Times New Roman"/>
          <w:lang w:eastAsia="zh-TW"/>
        </w:rPr>
        <w:t>圖3.14 點餐系統-</w:t>
      </w:r>
      <w:bookmarkEnd w:id="345"/>
      <w:bookmarkEnd w:id="346"/>
      <w:bookmarkEnd w:id="347"/>
      <w:bookmarkEnd w:id="348"/>
      <w:bookmarkEnd w:id="349"/>
      <w:r>
        <w:rPr>
          <w:rFonts w:hint="default" w:ascii="Times New Roman" w:hAnsi="Times New Roman" w:eastAsia="標楷體" w:cs="Times New Roman"/>
          <w:lang w:eastAsia="zh-TW"/>
        </w:rPr>
        <w:t>情境選擇介面2</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主餐選擇介面，每個主餐需搭配一個湯頭，每個主餐需搭配一份副餐，推薦商品會顯示在側邊攔。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5"/>
                    <a:stretch>
                      <a:fillRect/>
                    </a:stretch>
                  </pic:blipFill>
                  <pic:spPr>
                    <a:xfrm>
                      <a:off x="0" y="0"/>
                      <a:ext cx="4885055" cy="5022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50" w:name="_Toc32208"/>
      <w:bookmarkStart w:id="351" w:name="_Toc17620"/>
      <w:bookmarkStart w:id="352" w:name="_Toc4178"/>
      <w:bookmarkStart w:id="353" w:name="_Toc32539"/>
      <w:bookmarkStart w:id="354" w:name="_Toc25825"/>
      <w:r>
        <w:rPr>
          <w:rFonts w:hint="default" w:ascii="Times New Roman" w:hAnsi="Times New Roman" w:eastAsia="標楷體" w:cs="Times New Roman"/>
          <w:lang w:eastAsia="zh-TW"/>
        </w:rPr>
        <w:t>圖3.15 點餐系統-</w:t>
      </w:r>
      <w:bookmarkEnd w:id="350"/>
      <w:bookmarkEnd w:id="351"/>
      <w:bookmarkEnd w:id="352"/>
      <w:bookmarkEnd w:id="353"/>
      <w:bookmarkEnd w:id="354"/>
      <w:r>
        <w:rPr>
          <w:rFonts w:hint="default" w:ascii="Times New Roman" w:hAnsi="Times New Roman" w:eastAsia="標楷體" w:cs="Times New Roman"/>
          <w:lang w:eastAsia="zh-TW"/>
        </w:rPr>
        <w:t>主餐選擇介面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26"/>
                    <a:stretch>
                      <a:fillRect/>
                    </a:stretch>
                  </pic:blipFill>
                  <pic:spPr>
                    <a:xfrm>
                      <a:off x="0" y="0"/>
                      <a:ext cx="4877435" cy="48317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55" w:name="_Toc6885"/>
      <w:bookmarkStart w:id="356" w:name="_Toc2430"/>
      <w:bookmarkStart w:id="357" w:name="_Toc22521"/>
      <w:bookmarkStart w:id="358" w:name="_Toc30566"/>
      <w:bookmarkStart w:id="359" w:name="_Toc32138"/>
      <w:r>
        <w:rPr>
          <w:rFonts w:hint="default" w:ascii="Times New Roman" w:hAnsi="Times New Roman" w:eastAsia="標楷體" w:cs="Times New Roman"/>
          <w:lang w:eastAsia="zh-TW"/>
        </w:rPr>
        <w:t>圖3.16 點餐系統-</w:t>
      </w:r>
      <w:bookmarkEnd w:id="355"/>
      <w:bookmarkEnd w:id="356"/>
      <w:bookmarkEnd w:id="357"/>
      <w:bookmarkEnd w:id="358"/>
      <w:bookmarkEnd w:id="359"/>
      <w:r>
        <w:rPr>
          <w:rFonts w:hint="default" w:ascii="Times New Roman" w:hAnsi="Times New Roman" w:eastAsia="標楷體" w:cs="Times New Roman"/>
          <w:lang w:eastAsia="zh-TW"/>
        </w:rPr>
        <w:t>湯底選擇介面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27"/>
                    <a:stretch>
                      <a:fillRect/>
                    </a:stretch>
                  </pic:blipFill>
                  <pic:spPr>
                    <a:xfrm>
                      <a:off x="0" y="0"/>
                      <a:ext cx="487743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圖3.17 點餐系統-副餐選擇介面</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28"/>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t>圖3.18 點餐系統-加點選擇介面</w:t>
      </w:r>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結帳介面，顯示數量、小結、總金額，確認之後產生明細，並將點餐資料儲存至資料庫中。</w:t>
      </w: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29"/>
                    <a:srcRect b="12460"/>
                    <a:stretch>
                      <a:fillRect/>
                    </a:stretch>
                  </pic:blipFill>
                  <pic:spPr>
                    <a:xfrm>
                      <a:off x="0" y="0"/>
                      <a:ext cx="5269230" cy="344424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圖3.X 點餐系統-結帳介面</w:t>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30"/>
                    <a:srcRect t="-2196" b="14570"/>
                    <a:stretch>
                      <a:fillRect/>
                    </a:stretch>
                  </pic:blipFill>
                  <pic:spPr>
                    <a:xfrm>
                      <a:off x="0" y="0"/>
                      <a:ext cx="5273040" cy="347154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60" w:name="_Toc19901"/>
      <w:bookmarkStart w:id="361" w:name="_Toc30222"/>
      <w:bookmarkStart w:id="362" w:name="_Toc21604"/>
      <w:bookmarkStart w:id="363" w:name="_Toc31613"/>
      <w:bookmarkStart w:id="364" w:name="_Toc18468"/>
      <w:r>
        <w:rPr>
          <w:rFonts w:hint="default" w:ascii="Times New Roman" w:hAnsi="Times New Roman" w:eastAsia="標楷體" w:cs="Times New Roman"/>
          <w:lang w:eastAsia="zh-TW"/>
        </w:rPr>
        <w:t>圖3.X 點餐系統-</w:t>
      </w:r>
      <w:bookmarkEnd w:id="360"/>
      <w:bookmarkEnd w:id="361"/>
      <w:bookmarkEnd w:id="362"/>
      <w:bookmarkEnd w:id="363"/>
      <w:bookmarkEnd w:id="364"/>
      <w:r>
        <w:rPr>
          <w:rFonts w:hint="default" w:ascii="Times New Roman" w:hAnsi="Times New Roman" w:eastAsia="標楷體" w:cs="Times New Roman"/>
          <w:lang w:eastAsia="zh-TW"/>
        </w:rPr>
        <w:t>結帳介面(向右滑)</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2"/>
                    <pic:cNvPicPr>
                      <a:picLocks noChangeAspect="1"/>
                    </pic:cNvPicPr>
                  </pic:nvPicPr>
                  <pic:blipFill>
                    <a:blip r:embed="rId31"/>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圖3.X 點餐系統-印出單據</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eastAsia="zh-TW"/>
        </w:rPr>
        <w:t>3.5.3後臺管理系統</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w:t>
      </w:r>
      <w:r>
        <w:rPr>
          <w:rFonts w:hint="default" w:ascii="Times New Roman" w:hAnsi="Times New Roman" w:eastAsia="標楷體" w:cs="Times New Roman"/>
          <w:lang w:eastAsia="zh-TW"/>
        </w:rPr>
        <w:t>三</w:t>
      </w:r>
      <w:r>
        <w:rPr>
          <w:rFonts w:hint="default" w:ascii="Times New Roman" w:hAnsi="Times New Roman" w:eastAsia="標楷體" w:cs="Times New Roman"/>
          <w:lang w:eastAsia="zh-TW"/>
        </w:rPr>
        <w:t>部分為菜單管理、規則管理</w:t>
      </w:r>
      <w:r>
        <w:rPr>
          <w:rFonts w:hint="default" w:ascii="Times New Roman" w:hAnsi="Times New Roman" w:eastAsia="標楷體" w:cs="Times New Roman"/>
          <w:lang w:eastAsia="zh-TW"/>
        </w:rPr>
        <w:t>及財務統計</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
                    <pic:cNvPicPr>
                      <a:picLocks noChangeAspect="1"/>
                    </pic:cNvPicPr>
                  </pic:nvPicPr>
                  <pic:blipFill>
                    <a:blip r:embed="rId32"/>
                    <a:stretch>
                      <a:fillRect/>
                    </a:stretch>
                  </pic:blipFill>
                  <pic:spPr>
                    <a:xfrm>
                      <a:off x="0" y="0"/>
                      <a:ext cx="5269865" cy="385064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下圖為菜單管理頁面，功能有新增商品、修改商品、刪除商品。</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3"/>
                    <a:stretch>
                      <a:fillRect/>
                    </a:stretch>
                  </pic:blipFill>
                  <pic:spPr>
                    <a:xfrm>
                      <a:off x="0" y="0"/>
                      <a:ext cx="5273040" cy="3950970"/>
                    </a:xfrm>
                    <a:prstGeom prst="rect">
                      <a:avLst/>
                    </a:prstGeom>
                    <a:noFill/>
                    <a:ln w="9525">
                      <a:noFill/>
                    </a:ln>
                  </pic:spPr>
                </pic:pic>
              </a:graphicData>
            </a:graphic>
          </wp:inline>
        </w:drawing>
      </w:r>
      <w:bookmarkStart w:id="365" w:name="_Toc21901"/>
      <w:bookmarkStart w:id="366" w:name="_Toc7505"/>
      <w:bookmarkStart w:id="367" w:name="_Toc11602"/>
      <w:bookmarkStart w:id="368" w:name="_Toc21076"/>
      <w:bookmarkStart w:id="369" w:name="_Toc6535"/>
      <w:bookmarkStart w:id="370" w:name="_Toc6566"/>
      <w:bookmarkStart w:id="371" w:name="_Toc13564"/>
      <w:bookmarkStart w:id="372" w:name="_Toc27036"/>
      <w:bookmarkStart w:id="373" w:name="_Toc6683"/>
      <w:bookmarkStart w:id="374" w:name="_Toc28788"/>
      <w:bookmarkStart w:id="375" w:name="_Toc352"/>
      <w:bookmarkStart w:id="376" w:name="_Toc20504"/>
      <w:bookmarkStart w:id="377" w:name="_Toc29694"/>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圖3.X 後臺系統-菜單管理</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下圖為推薦規則管理頁面，管理者可新增、刪除規則的頁面，為了使規則能發揮效益，其中的主餐、湯頭為必填選項，情境以及副餐如果不指定可設為不拘。</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4"/>
                    <a:stretch>
                      <a:fillRect/>
                    </a:stretch>
                  </pic:blipFill>
                  <pic:spPr>
                    <a:xfrm>
                      <a:off x="0" y="0"/>
                      <a:ext cx="527113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圖3.X 後臺系統-規則管理</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w:t>
      </w:r>
      <w:r>
        <w:rPr>
          <w:rFonts w:hint="default" w:ascii="Times New Roman" w:hAnsi="Times New Roman" w:eastAsia="標楷體" w:cs="Times New Roman"/>
          <w:lang w:eastAsia="zh-TW"/>
        </w:rPr>
        <w:t>財務統計</w:t>
      </w:r>
      <w:r>
        <w:rPr>
          <w:rFonts w:hint="default" w:ascii="Times New Roman" w:hAnsi="Times New Roman" w:eastAsia="標楷體" w:cs="Times New Roman"/>
          <w:lang w:eastAsia="zh-TW"/>
        </w:rPr>
        <w:t>頁面</w:t>
      </w:r>
      <w:r>
        <w:rPr>
          <w:rFonts w:hint="default" w:ascii="Times New Roman" w:hAnsi="Times New Roman" w:eastAsia="標楷體" w:cs="Times New Roman"/>
          <w:lang w:eastAsia="zh-TW"/>
        </w:rPr>
        <w:t>。</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8595" cy="3963035"/>
            <wp:effectExtent l="0" t="0" r="4445" b="14605"/>
            <wp:docPr id="4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3"/>
                    <pic:cNvPicPr>
                      <a:picLocks noChangeAspect="1"/>
                    </pic:cNvPicPr>
                  </pic:nvPicPr>
                  <pic:blipFill>
                    <a:blip r:embed="rId35"/>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bookmarkEnd w:id="365"/>
    <w:bookmarkEnd w:id="366"/>
    <w:bookmarkEnd w:id="367"/>
    <w:bookmarkEnd w:id="368"/>
    <w:bookmarkEnd w:id="369"/>
    <w:bookmarkEnd w:id="370"/>
    <w:bookmarkEnd w:id="371"/>
    <w:bookmarkEnd w:id="372"/>
    <w:bookmarkEnd w:id="373"/>
    <w:bookmarkEnd w:id="374"/>
    <w:bookmarkEnd w:id="375"/>
    <w:bookmarkEnd w:id="376"/>
    <w:bookmarkEnd w:id="377"/>
    <w:p>
      <w:pPr>
        <w:pStyle w:val="4"/>
        <w:rPr>
          <w:rFonts w:hint="default" w:ascii="Times New Roman" w:hAnsi="Times New Roman" w:eastAsia="標楷體" w:cs="Times New Roman"/>
          <w:lang w:eastAsia="zh-TW"/>
        </w:rPr>
      </w:pPr>
      <w:bookmarkStart w:id="378" w:name="_Toc28979"/>
      <w:bookmarkStart w:id="379" w:name="_Toc25715"/>
      <w:bookmarkStart w:id="380" w:name="_Toc15885"/>
      <w:bookmarkStart w:id="381" w:name="_Toc27507"/>
      <w:bookmarkStart w:id="382" w:name="_Toc23832"/>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3.5.4 智慧推薦規則的產生</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在推薦規則管理介面點選 ｢匯出｣ 選項，瀏覽器便會下載CSV檔案至電腦中，下圖為檔案部分預覽畫面。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6"/>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圖3.X </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開啟WEKA讀取檔案後，進入預處理階段，在該階段移除不必要的屬性。</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7"/>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圖3.X </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在此階段設置ClassIndex參數，指名哪個屬性為目標屬性，目標屬性將會出現在分析結果的右方。</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8"/>
                    <a:stretch>
                      <a:fillRect/>
                    </a:stretch>
                  </pic:blipFill>
                  <pic:spPr>
                    <a:xfrm>
                      <a:off x="0" y="0"/>
                      <a:ext cx="5272405" cy="3972560"/>
                    </a:xfrm>
                    <a:prstGeom prst="rect">
                      <a:avLst/>
                    </a:prstGeom>
                    <a:noFill/>
                    <a:ln w="9525">
                      <a:noFill/>
                    </a:ln>
                  </pic:spPr>
                </pic:pic>
              </a:graphicData>
            </a:graphic>
          </wp:inline>
        </w:drawing>
      </w:r>
    </w:p>
    <w:p>
      <w:pPr>
        <w:rPr>
          <w:rFonts w:hint="default" w:ascii="Times New Roman" w:hAnsi="Times New Roman" w:eastAsia="標楷體" w:cs="Times New Roman"/>
        </w:rPr>
      </w:pPr>
      <w:r>
        <w:rPr>
          <w:rFonts w:hint="default" w:ascii="Times New Roman" w:hAnsi="Times New Roman" w:eastAsia="標楷體" w:cs="Times New Roman"/>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點選START，產生關聯規則。在下圖，箭頭的右方為目標屬性mainmeal(主餐)，箭頭的左方為與主餐產生關連的情境、性別、年齡層，經過人工的篩選後，選出有用的規則，例如: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39"/>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圖3.X</w:t>
      </w:r>
      <w:r>
        <w:rPr>
          <w:rFonts w:hint="default" w:ascii="Times New Roman" w:hAnsi="Times New Roman" w:eastAsia="標楷體" w:cs="Times New Roman"/>
          <w:lang w:eastAsia="zh-TW"/>
        </w:rPr>
        <w:br w:type="page"/>
      </w:r>
      <w:bookmarkStart w:id="383" w:name="_Toc5467"/>
      <w:bookmarkStart w:id="384" w:name="_Toc5287"/>
      <w:bookmarkStart w:id="385" w:name="_Toc16252"/>
      <w:bookmarkStart w:id="386" w:name="_Toc7704"/>
      <w:bookmarkStart w:id="387" w:name="_Toc28120"/>
      <w:bookmarkStart w:id="388" w:name="_Toc26545"/>
      <w:bookmarkStart w:id="389" w:name="_Toc24563"/>
      <w:bookmarkStart w:id="390" w:name="_Toc10927"/>
    </w:p>
    <w:p>
      <w:pPr>
        <w:pStyle w:val="2"/>
        <w:rPr>
          <w:rFonts w:hint="default" w:ascii="Times New Roman" w:hAnsi="Times New Roman" w:eastAsia="標楷體" w:cs="Times New Roman"/>
          <w:lang w:eastAsia="zh-TW"/>
        </w:rPr>
      </w:pPr>
      <w:r>
        <w:rPr>
          <w:rFonts w:hint="default" w:ascii="Times New Roman" w:hAnsi="Times New Roman" w:eastAsia="標楷體" w:cs="Times New Roman"/>
          <w:lang w:eastAsia="zh-TW"/>
        </w:rPr>
        <w:t>第四章 專題實作與進度規劃</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本章是針對專題的整體規劃與工作分配介紹，完成進度分為文件撰寫與系統實作兩部分，本學期主要為資料庫設計和實作一小部分的子系統，下學期則是完成專題實作。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391" w:name="_Toc15973"/>
      <w:bookmarkStart w:id="392" w:name="_Toc29954"/>
      <w:bookmarkStart w:id="393" w:name="_Toc16615"/>
      <w:bookmarkStart w:id="394" w:name="_Toc10916"/>
      <w:bookmarkStart w:id="395" w:name="_Toc27351"/>
      <w:bookmarkStart w:id="396" w:name="_Toc17874"/>
      <w:bookmarkStart w:id="397" w:name="_Toc21457"/>
      <w:bookmarkStart w:id="398" w:name="_Toc17020"/>
      <w:bookmarkStart w:id="399" w:name="_Toc9109"/>
      <w:bookmarkStart w:id="400" w:name="_Toc4468"/>
      <w:bookmarkStart w:id="401" w:name="_Toc535"/>
      <w:bookmarkStart w:id="402" w:name="_Toc14923"/>
      <w:bookmarkStart w:id="403" w:name="_Toc10287"/>
      <w:r>
        <w:rPr>
          <w:rFonts w:hint="default" w:ascii="Times New Roman" w:hAnsi="Times New Roman" w:eastAsia="標楷體" w:cs="Times New Roman"/>
          <w:lang w:eastAsia="zh-TW"/>
        </w:rPr>
        <w:t>4.1開發</w:t>
      </w:r>
      <w:bookmarkEnd w:id="391"/>
      <w:bookmarkEnd w:id="392"/>
      <w:r>
        <w:rPr>
          <w:rFonts w:hint="default" w:ascii="Times New Roman" w:hAnsi="Times New Roman" w:eastAsia="標楷體" w:cs="Times New Roman"/>
          <w:lang w:eastAsia="zh-TW"/>
        </w:rPr>
        <w:t>環境</w:t>
      </w:r>
      <w:bookmarkEnd w:id="393"/>
      <w:bookmarkEnd w:id="394"/>
      <w:bookmarkEnd w:id="395"/>
      <w:bookmarkEnd w:id="396"/>
      <w:bookmarkEnd w:id="397"/>
      <w:bookmarkEnd w:id="398"/>
      <w:bookmarkEnd w:id="399"/>
      <w:bookmarkEnd w:id="400"/>
      <w:bookmarkEnd w:id="401"/>
      <w:bookmarkEnd w:id="402"/>
      <w:bookmarkEnd w:id="403"/>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資料庫軟體：MYSQL</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資料分析軟體：Weka，從資料庫匯出資料到Weka然後，分析過後再將新的規則更新到點餐系統中。</w:t>
      </w:r>
    </w:p>
    <w:p>
      <w:pPr>
        <w:pStyle w:val="2"/>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eastAsia="zh-TW"/>
        </w:rPr>
        <w:t>4.2工作分配</w:t>
      </w:r>
      <w:bookmarkEnd w:id="378"/>
      <w:bookmarkEnd w:id="379"/>
      <w:bookmarkEnd w:id="380"/>
      <w:bookmarkEnd w:id="381"/>
      <w:bookmarkEnd w:id="382"/>
      <w:bookmarkEnd w:id="383"/>
      <w:bookmarkEnd w:id="384"/>
      <w:bookmarkEnd w:id="385"/>
      <w:bookmarkEnd w:id="386"/>
      <w:bookmarkEnd w:id="387"/>
      <w:bookmarkEnd w:id="388"/>
      <w:bookmarkEnd w:id="389"/>
      <w:bookmarkEnd w:id="390"/>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04" w:name="_Toc7860"/>
      <w:bookmarkStart w:id="405" w:name="_Toc22834"/>
      <w:bookmarkStart w:id="406" w:name="_Toc14228"/>
      <w:bookmarkStart w:id="407" w:name="_Toc23179"/>
      <w:bookmarkStart w:id="408" w:name="_Toc2132"/>
      <w:bookmarkStart w:id="409" w:name="_Toc16183"/>
      <w:bookmarkStart w:id="410" w:name="_Toc492"/>
      <w:r>
        <w:rPr>
          <w:rFonts w:hint="default" w:ascii="Times New Roman" w:hAnsi="Times New Roman" w:eastAsia="標楷體" w:cs="Times New Roman"/>
          <w:lang w:eastAsia="zh-TW"/>
        </w:rPr>
        <w:t>表4.1 工作分配圖</w:t>
      </w:r>
      <w:bookmarkEnd w:id="404"/>
      <w:bookmarkEnd w:id="405"/>
      <w:bookmarkEnd w:id="406"/>
      <w:bookmarkEnd w:id="407"/>
      <w:bookmarkEnd w:id="408"/>
    </w:p>
    <w:p>
      <w:pPr>
        <w:pStyle w:val="3"/>
        <w:rPr>
          <w:rFonts w:hint="default" w:ascii="Times New Roman" w:hAnsi="Times New Roman" w:eastAsia="標楷體" w:cs="Times New Roman"/>
          <w:lang w:eastAsia="zh-TW"/>
        </w:rPr>
      </w:pPr>
      <w:bookmarkStart w:id="411" w:name="_Toc27591"/>
      <w:bookmarkStart w:id="412" w:name="_Toc2886"/>
      <w:bookmarkStart w:id="413" w:name="_Toc1017"/>
      <w:bookmarkStart w:id="414" w:name="_Toc21740"/>
      <w:bookmarkStart w:id="415" w:name="_Toc8547"/>
      <w:bookmarkStart w:id="416" w:name="_Toc14846"/>
      <w:bookmarkStart w:id="417" w:name="_Toc15795"/>
      <w:bookmarkStart w:id="418" w:name="_Toc32513"/>
      <w:bookmarkStart w:id="419" w:name="_Toc19073"/>
      <w:bookmarkStart w:id="420" w:name="_Toc22392"/>
      <w:bookmarkStart w:id="421" w:name="_Toc31092"/>
      <w:r>
        <w:rPr>
          <w:rFonts w:hint="default" w:ascii="Times New Roman" w:hAnsi="Times New Roman" w:eastAsia="標楷體" w:cs="Times New Roman"/>
          <w:lang w:eastAsia="zh-TW"/>
        </w:rPr>
        <w:t>4.3工作項目與進度</w:t>
      </w:r>
      <w:bookmarkEnd w:id="409"/>
      <w:bookmarkEnd w:id="410"/>
      <w:bookmarkEnd w:id="411"/>
      <w:bookmarkEnd w:id="412"/>
      <w:bookmarkEnd w:id="413"/>
      <w:bookmarkEnd w:id="414"/>
      <w:bookmarkEnd w:id="415"/>
      <w:bookmarkEnd w:id="416"/>
      <w:bookmarkEnd w:id="417"/>
      <w:bookmarkEnd w:id="418"/>
      <w:bookmarkEnd w:id="419"/>
      <w:bookmarkEnd w:id="420"/>
      <w:bookmarkEnd w:id="42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以下為專題工作進度的甘特圖，下圖的淺色為實際進度，黑色為預期進度。</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b/>
          <w:bCs/>
          <w:lang w:eastAsia="zh-TW"/>
        </w:rPr>
        <w:t>開發中</w:t>
      </w:r>
    </w:p>
    <w:p>
      <w:pPr>
        <w:jc w:val="center"/>
        <w:rPr>
          <w:rStyle w:val="25"/>
          <w:rFonts w:hint="default" w:ascii="Times New Roman" w:hAnsi="Times New Roman" w:eastAsia="標楷體" w:cs="Times New Roman"/>
          <w:lang w:eastAsia="zh-TW"/>
        </w:rPr>
      </w:pPr>
      <w:bookmarkStart w:id="422" w:name="_Toc24562"/>
      <w:bookmarkStart w:id="423" w:name="_Toc26741"/>
      <w:bookmarkStart w:id="424" w:name="_Toc8734"/>
      <w:bookmarkStart w:id="425" w:name="_Toc6560"/>
      <w:bookmarkStart w:id="426" w:name="_Toc10333"/>
      <w:r>
        <w:rPr>
          <w:rStyle w:val="25"/>
          <w:rFonts w:hint="default" w:ascii="Times New Roman" w:hAnsi="Times New Roman" w:eastAsia="標楷體" w:cs="Times New Roman"/>
          <w:lang w:eastAsia="zh-TW"/>
        </w:rPr>
        <w:t>圖4.1 上學期</w:t>
      </w:r>
      <w:bookmarkEnd w:id="422"/>
      <w:bookmarkEnd w:id="423"/>
      <w:r>
        <w:rPr>
          <w:rStyle w:val="25"/>
          <w:rFonts w:hint="default" w:ascii="Times New Roman" w:hAnsi="Times New Roman" w:eastAsia="標楷體" w:cs="Times New Roman"/>
          <w:lang w:eastAsia="zh-TW"/>
        </w:rPr>
        <w:t>進度</w:t>
      </w:r>
      <w:bookmarkEnd w:id="424"/>
    </w:p>
    <w:bookmarkEnd w:id="425"/>
    <w:bookmarkEnd w:id="426"/>
    <w:p>
      <w:pPr>
        <w:jc w:val="center"/>
        <w:rPr>
          <w:rStyle w:val="25"/>
          <w:rFonts w:hint="default" w:ascii="Times New Roman" w:hAnsi="Times New Roman" w:eastAsia="標楷體" w:cs="Times New Roman"/>
          <w:lang w:eastAsia="zh-TW"/>
        </w:rPr>
      </w:pPr>
      <w:bookmarkStart w:id="427" w:name="_Toc7724"/>
      <w:bookmarkStart w:id="428" w:name="_Toc7404"/>
      <w:r>
        <w:rPr>
          <w:rStyle w:val="25"/>
          <w:rFonts w:hint="default" w:ascii="Times New Roman" w:hAnsi="Times New Roman" w:eastAsia="標楷體" w:cs="Times New Roman"/>
          <w:b/>
          <w:bCs/>
          <w:lang w:eastAsia="zh-TW"/>
        </w:rPr>
        <w:t>開發中</w:t>
      </w:r>
    </w:p>
    <w:bookmarkEnd w:id="427"/>
    <w:bookmarkEnd w:id="428"/>
    <w:p>
      <w:pPr>
        <w:jc w:val="center"/>
        <w:rPr>
          <w:rStyle w:val="25"/>
          <w:rFonts w:hint="default" w:ascii="Times New Roman" w:hAnsi="Times New Roman" w:eastAsia="標楷體" w:cs="Times New Roman"/>
          <w:lang w:eastAsia="zh-TW"/>
        </w:rPr>
      </w:pPr>
      <w:bookmarkStart w:id="429" w:name="_Toc28602"/>
      <w:bookmarkStart w:id="430" w:name="_Toc27706"/>
      <w:r>
        <w:rPr>
          <w:rStyle w:val="25"/>
          <w:rFonts w:hint="default" w:ascii="Times New Roman" w:hAnsi="Times New Roman" w:eastAsia="標楷體" w:cs="Times New Roman"/>
          <w:lang w:eastAsia="zh-TW"/>
        </w:rPr>
        <w:t>圖4.2 下學期</w:t>
      </w:r>
      <w:bookmarkStart w:id="431" w:name="_Toc16532"/>
      <w:bookmarkStart w:id="432" w:name="_Toc20385"/>
      <w:r>
        <w:rPr>
          <w:rStyle w:val="25"/>
          <w:rFonts w:hint="default" w:ascii="Times New Roman" w:hAnsi="Times New Roman" w:eastAsia="標楷體" w:cs="Times New Roman"/>
          <w:lang w:eastAsia="zh-TW"/>
        </w:rPr>
        <w:t>預期進度</w:t>
      </w:r>
    </w:p>
    <w:bookmarkEnd w:id="429"/>
    <w:bookmarkEnd w:id="430"/>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431"/>
    <w:bookmarkEnd w:id="432"/>
    <w:p>
      <w:pPr>
        <w:pStyle w:val="2"/>
        <w:rPr>
          <w:rFonts w:hint="default" w:ascii="Times New Roman" w:hAnsi="Times New Roman" w:eastAsia="標楷體" w:cs="Times New Roman"/>
          <w:lang w:eastAsia="zh-TW"/>
        </w:rPr>
      </w:pPr>
      <w:bookmarkStart w:id="433" w:name="_Toc18011"/>
      <w:bookmarkStart w:id="434" w:name="_Toc13944"/>
      <w:bookmarkStart w:id="435" w:name="_Toc6019"/>
      <w:bookmarkStart w:id="436" w:name="_Toc1995"/>
      <w:bookmarkStart w:id="437" w:name="_Toc21050"/>
      <w:bookmarkStart w:id="438" w:name="_Toc17440"/>
      <w:bookmarkStart w:id="439" w:name="_Toc4491"/>
      <w:bookmarkStart w:id="440" w:name="_Toc17642"/>
      <w:bookmarkStart w:id="441" w:name="_Toc22381"/>
      <w:bookmarkStart w:id="442" w:name="_Toc13649"/>
      <w:bookmarkStart w:id="443" w:name="_Toc14882"/>
      <w:bookmarkStart w:id="444" w:name="_Toc27068"/>
      <w:bookmarkStart w:id="445" w:name="_Toc10976"/>
      <w:r>
        <w:rPr>
          <w:rFonts w:hint="default" w:ascii="Times New Roman" w:hAnsi="Times New Roman" w:eastAsia="標楷體" w:cs="Times New Roman"/>
          <w:lang w:eastAsia="zh-TW"/>
        </w:rPr>
        <w:t>參考文獻</w:t>
      </w:r>
      <w:bookmarkEnd w:id="433"/>
      <w:bookmarkEnd w:id="434"/>
      <w:bookmarkEnd w:id="435"/>
      <w:bookmarkEnd w:id="436"/>
      <w:bookmarkEnd w:id="437"/>
      <w:bookmarkEnd w:id="438"/>
      <w:bookmarkEnd w:id="439"/>
      <w:bookmarkEnd w:id="440"/>
      <w:bookmarkEnd w:id="441"/>
      <w:bookmarkEnd w:id="442"/>
      <w:bookmarkEnd w:id="443"/>
      <w:bookmarkEnd w:id="444"/>
      <w:bookmarkEnd w:id="445"/>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val="en-US" w:eastAsia="zh-TW"/>
        </w:rPr>
        <w:t>使用說明</w:t>
      </w:r>
    </w:p>
    <w:p>
      <w:pPr>
        <w:pStyle w:val="2"/>
        <w:numPr>
          <w:ilvl w:val="0"/>
          <w:numId w:val="7"/>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系統概述</w:t>
      </w:r>
    </w:p>
    <w:p>
      <w:pPr>
        <w:pStyle w:val="3"/>
        <w:numPr>
          <w:ilvl w:val="0"/>
          <w:numId w:val="8"/>
        </w:numPr>
        <w:rPr>
          <w:rFonts w:hint="default" w:ascii="Times New Roman" w:hAnsi="Times New Roman" w:eastAsia="標楷體" w:cs="Times New Roman"/>
          <w:b w:val="0"/>
          <w:bCs/>
          <w:lang w:val="en-US" w:eastAsia="zh-TW"/>
        </w:rPr>
      </w:pPr>
      <w:r>
        <w:rPr>
          <w:rFonts w:hint="default" w:ascii="Times New Roman" w:hAnsi="Times New Roman" w:eastAsia="標楷體" w:cs="Times New Roman"/>
          <w:b w:val="0"/>
          <w:bCs/>
          <w:lang w:val="en-US" w:eastAsia="zh-TW"/>
        </w:rPr>
        <w:t>功能說明</w:t>
      </w:r>
    </w:p>
    <w:p>
      <w:pPr>
        <w:rPr>
          <w:rFonts w:hint="default" w:ascii="Times New Roman" w:hAnsi="Times New Roman" w:eastAsia="標楷體" w:cs="Times New Roman"/>
          <w:lang w:val="en-US" w:eastAsia="zh-TW"/>
        </w:rPr>
      </w:pPr>
      <w:r>
        <w:rPr>
          <w:rFonts w:hint="default" w:ascii="Times New Roman" w:hAnsi="Times New Roman" w:eastAsia="標楷體" w:cs="Times New Roman"/>
          <w:b w:val="0"/>
          <w:bCs/>
          <w:lang w:val="en-US" w:eastAsia="zh-TW"/>
        </w:rPr>
        <w:t>系統功能說明如下</w:t>
      </w:r>
      <w:r>
        <w:rPr>
          <w:rFonts w:hint="default" w:ascii="Times New Roman" w:hAnsi="Times New Roman" w:eastAsia="標楷體" w:cs="Times New Roman"/>
          <w:lang w:val="en-US" w:eastAsia="zh-TW"/>
        </w:rPr>
        <w: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點餐結帳：</w:t>
      </w:r>
      <w:r>
        <w:rPr>
          <w:rFonts w:hint="default" w:ascii="Times New Roman" w:hAnsi="Times New Roman" w:eastAsia="標楷體" w:cs="Times New Roman"/>
          <w:lang w:val="en-US" w:eastAsia="zh-TW"/>
        </w:rPr>
        <w:t>用於點餐及結帳</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管理中心：</w:t>
      </w:r>
      <w:r>
        <w:rPr>
          <w:rFonts w:hint="default" w:ascii="Times New Roman" w:hAnsi="Times New Roman" w:eastAsia="標楷體" w:cs="Times New Roman"/>
          <w:i w:val="0"/>
          <w:caps w:val="0"/>
          <w:color w:val="000000"/>
          <w:spacing w:val="0"/>
          <w:sz w:val="27"/>
          <w:szCs w:val="27"/>
        </w:rPr>
        <w:t>對交易所需進行的系統設定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菜單編輯：用於對餐點的添加和刪除及價格設定。包括：餐點名稱、價格類別設定。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推薦規則：</w:t>
      </w:r>
      <w:r>
        <w:rPr>
          <w:rFonts w:hint="default" w:ascii="Times New Roman" w:hAnsi="Times New Roman" w:eastAsia="標楷體" w:cs="Times New Roman"/>
        </w:rPr>
        <w:t>用於</w:t>
      </w:r>
      <w:r>
        <w:rPr>
          <w:rFonts w:hint="default" w:ascii="Times New Roman" w:hAnsi="Times New Roman" w:eastAsia="標楷體" w:cs="Times New Roman"/>
          <w:lang w:eastAsia="zh-TW"/>
        </w:rPr>
        <w:t>推薦規則的維護</w:t>
      </w:r>
      <w:r>
        <w:rPr>
          <w:rFonts w:hint="default" w:ascii="Times New Roman" w:hAnsi="Times New Roman" w:eastAsia="標楷體" w:cs="Times New Roman"/>
        </w:rPr>
        <w:t>。</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eastAsia="zh-TW"/>
        </w:rPr>
        <w:t>財務統計</w:t>
      </w:r>
      <w:r>
        <w:rPr>
          <w:rFonts w:hint="default" w:ascii="Times New Roman" w:hAnsi="Times New Roman" w:eastAsia="標楷體" w:cs="Times New Roman"/>
          <w:lang w:val="en-US" w:eastAsia="zh-TW"/>
        </w:rPr>
        <w:t>：營收分析。</w:t>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二、設備需求</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iPad數台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電腦一台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XAMPP</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eastAsia="zh-TW"/>
        </w:rPr>
      </w:pPr>
      <w:r>
        <w:rPr>
          <w:rFonts w:hint="default" w:ascii="Times New Roman" w:hAnsi="Times New Roman" w:eastAsia="標楷體" w:cs="Times New Roman"/>
          <w:lang w:eastAsia="zh-TW"/>
        </w:rPr>
        <w:t>三、安裝說明</w:t>
      </w:r>
    </w:p>
    <w:p>
      <w:pPr>
        <w:rPr>
          <w:rFonts w:hint="default" w:ascii="Times New Roman" w:hAnsi="Times New Roman" w:eastAsia="標楷體" w:cs="Times New Roman"/>
          <w:lang w:eastAsia="zh-TW"/>
        </w:rPr>
      </w:pPr>
    </w:p>
    <w:p>
      <w:pPr>
        <w:pStyle w:val="3"/>
        <w:numPr>
          <w:numId w:val="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w:t>
      </w:r>
      <w:r>
        <w:rPr>
          <w:rFonts w:hint="default" w:ascii="Times New Roman" w:hAnsi="Times New Roman" w:eastAsia="標楷體" w:cs="Times New Roman"/>
          <w:lang w:val="en-US" w:eastAsia="zh-TW"/>
        </w:rPr>
        <w:t>.1.windows</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前往下載資料夾，執行安裝檔</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Apache、MySQL點選Start</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點選Apache的Admin可進入系統首頁</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點選MySQL的Admin可進入資料庫管理頁面</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w:t>
      </w:r>
      <w:r>
        <w:rPr>
          <w:rFonts w:hint="default" w:ascii="Times New Roman" w:hAnsi="Times New Roman" w:eastAsia="標楷體" w:cs="Times New Roman"/>
          <w:lang w:val="en-US" w:eastAsia="zh-TW"/>
        </w:rPr>
        <w:t>.2.ipad</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連機至網站開始使用。</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四、操作說明</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4.1.系統首頁</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16"/>
                    <pic:cNvPicPr>
                      <a:picLocks noChangeAspect="1"/>
                    </pic:cNvPicPr>
                  </pic:nvPicPr>
                  <pic:blipFill>
                    <a:blip r:embed="rId22"/>
                    <a:stretch>
                      <a:fillRect/>
                    </a:stretch>
                  </pic:blipFill>
                  <pic:spPr>
                    <a:xfrm>
                      <a:off x="0" y="0"/>
                      <a:ext cx="5269230" cy="3950970"/>
                    </a:xfrm>
                    <a:prstGeom prst="rect">
                      <a:avLst/>
                    </a:prstGeom>
                    <a:noFill/>
                    <a:ln w="9525">
                      <a:noFill/>
                    </a:ln>
                  </pic:spPr>
                </pic:pic>
              </a:graphicData>
            </a:graphic>
          </wp:inline>
        </w:drawing>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w:t>
      </w:r>
      <w:r>
        <w:rPr>
          <w:rFonts w:hint="default" w:ascii="Times New Roman" w:hAnsi="Times New Roman" w:eastAsia="標楷體" w:cs="Times New Roman"/>
          <w:lang w:val="en-US" w:eastAsia="zh-TW"/>
        </w:rPr>
        <w:t>2.</w:t>
      </w:r>
      <w:r>
        <w:rPr>
          <w:rFonts w:hint="default" w:ascii="Times New Roman" w:hAnsi="Times New Roman" w:eastAsia="標楷體" w:cs="Times New Roman"/>
          <w:lang w:eastAsia="zh-TW"/>
        </w:rPr>
        <w:t>點餐系統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點選START開始點餐。</w:t>
      </w:r>
    </w:p>
    <w:p>
      <w:pPr>
        <w:pStyle w:val="4"/>
        <w:rPr>
          <w:rFonts w:hint="default"/>
          <w:lang w:val="en-US" w:eastAsia="zh-TW"/>
        </w:rPr>
      </w:pPr>
      <w:r>
        <w:rPr>
          <w:rFonts w:hint="default"/>
          <w:lang w:val="en-US" w:eastAsia="zh-TW"/>
        </w:rPr>
        <w:t>4.2.1.</w:t>
      </w:r>
      <w:bookmarkStart w:id="446" w:name="_GoBack"/>
      <w:bookmarkEnd w:id="446"/>
      <w:r>
        <w:rPr>
          <w:rFonts w:hint="default"/>
          <w:lang w:val="en-US" w:eastAsia="zh-TW"/>
        </w:rPr>
        <w:t>情境選擇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點餐人員選擇情境。</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7325" cy="3950970"/>
            <wp:effectExtent l="0" t="0" r="5715" b="1143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4"/>
                    <pic:cNvPicPr>
                      <a:picLocks noChangeAspect="1"/>
                    </pic:cNvPicPr>
                  </pic:nvPicPr>
                  <pic:blipFill>
                    <a:blip r:embed="rId23"/>
                    <a:stretch>
                      <a:fillRect/>
                    </a:stretch>
                  </pic:blipFill>
                  <pic:spPr>
                    <a:xfrm>
                      <a:off x="0" y="0"/>
                      <a:ext cx="5267325" cy="3950970"/>
                    </a:xfrm>
                    <a:prstGeom prst="rect">
                      <a:avLst/>
                    </a:prstGeom>
                    <a:noFill/>
                    <a:ln w="9525">
                      <a:noFill/>
                    </a:ln>
                  </pic:spPr>
                </pic:pic>
              </a:graphicData>
            </a:graphic>
          </wp:inline>
        </w:drawing>
      </w:r>
    </w:p>
    <w:p>
      <w:pPr>
        <w:jc w:val="cente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jc w:val="left"/>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選擇性別與年齡層。</w:t>
      </w:r>
    </w:p>
    <w:p>
      <w:pPr>
        <w:jc w:val="left"/>
        <w:rPr>
          <w:rFonts w:hint="default" w:ascii="Times New Roman" w:hAnsi="Times New Roman" w:eastAsia="標楷體" w:cs="Times New Roman"/>
          <w:lang w:val="en-US"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39540"/>
            <wp:effectExtent l="0" t="0" r="3810" b="7620"/>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8"/>
                    <pic:cNvPicPr>
                      <a:picLocks noChangeAspect="1"/>
                    </pic:cNvPicPr>
                  </pic:nvPicPr>
                  <pic:blipFill>
                    <a:blip r:embed="rId24"/>
                    <a:stretch>
                      <a:fillRect/>
                    </a:stretch>
                  </pic:blipFill>
                  <pic:spPr>
                    <a:xfrm>
                      <a:off x="0" y="0"/>
                      <a:ext cx="5269230" cy="3939540"/>
                    </a:xfrm>
                    <a:prstGeom prst="rect">
                      <a:avLst/>
                    </a:prstGeom>
                    <a:noFill/>
                    <a:ln w="9525">
                      <a:noFill/>
                    </a:ln>
                  </pic:spPr>
                </pic:pic>
              </a:graphicData>
            </a:graphic>
          </wp:inline>
        </w:drawing>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4.2.2.</w:t>
      </w:r>
      <w:r>
        <w:rPr>
          <w:rFonts w:hint="default" w:ascii="Times New Roman" w:hAnsi="Times New Roman" w:eastAsia="標楷體" w:cs="Times New Roman"/>
          <w:lang w:eastAsia="zh-TW"/>
        </w:rPr>
        <w:t>主餐選擇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5"/>
                    <pic:cNvPicPr>
                      <a:picLocks noChangeAspect="1"/>
                    </pic:cNvPicPr>
                  </pic:nvPicPr>
                  <pic:blipFill>
                    <a:blip r:embed="rId25"/>
                    <a:stretch>
                      <a:fillRect/>
                    </a:stretch>
                  </pic:blipFill>
                  <pic:spPr>
                    <a:xfrm>
                      <a:off x="0" y="0"/>
                      <a:ext cx="4885055" cy="5022215"/>
                    </a:xfrm>
                    <a:prstGeom prst="rect">
                      <a:avLst/>
                    </a:prstGeom>
                    <a:noFill/>
                    <a:ln w="9525">
                      <a:noFill/>
                    </a:ln>
                  </pic:spPr>
                </pic:pic>
              </a:graphicData>
            </a:graphic>
          </wp:inline>
        </w:drawing>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4.2.3.</w:t>
      </w:r>
      <w:r>
        <w:rPr>
          <w:rFonts w:hint="default" w:ascii="Times New Roman" w:hAnsi="Times New Roman" w:eastAsia="標楷體" w:cs="Times New Roman"/>
          <w:lang w:eastAsia="zh-TW"/>
        </w:rPr>
        <w:t>湯頭選擇。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6"/>
                    <pic:cNvPicPr>
                      <a:picLocks noChangeAspect="1"/>
                    </pic:cNvPicPr>
                  </pic:nvPicPr>
                  <pic:blipFill>
                    <a:blip r:embed="rId26"/>
                    <a:stretch>
                      <a:fillRect/>
                    </a:stretch>
                  </pic:blipFill>
                  <pic:spPr>
                    <a:xfrm>
                      <a:off x="0" y="0"/>
                      <a:ext cx="4877435" cy="483171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4.2.4.</w:t>
      </w:r>
      <w:r>
        <w:rPr>
          <w:rFonts w:hint="default" w:ascii="Times New Roman" w:hAnsi="Times New Roman" w:eastAsia="標楷體" w:cs="Times New Roman"/>
          <w:lang w:eastAsia="zh-TW"/>
        </w:rPr>
        <w:t>副餐選擇。</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71770" cy="3748405"/>
            <wp:effectExtent l="0" t="0" r="1270" b="635"/>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1"/>
                    <pic:cNvPicPr>
                      <a:picLocks noChangeAspect="1"/>
                    </pic:cNvPicPr>
                  </pic:nvPicPr>
                  <pic:blipFill>
                    <a:blip r:embed="rId40"/>
                    <a:stretch>
                      <a:fillRect/>
                    </a:stretch>
                  </pic:blipFill>
                  <pic:spPr>
                    <a:xfrm>
                      <a:off x="0" y="0"/>
                      <a:ext cx="5271770" cy="37484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4.2.5.</w:t>
      </w:r>
      <w:r>
        <w:rPr>
          <w:rFonts w:hint="default" w:ascii="Times New Roman" w:hAnsi="Times New Roman" w:eastAsia="標楷體" w:cs="Times New Roman"/>
          <w:lang w:eastAsia="zh-TW"/>
        </w:rPr>
        <w:t>加點選擇。</w:t>
      </w:r>
    </w:p>
    <w:p>
      <w:pPr>
        <w:rPr>
          <w:rFonts w:hint="default"/>
          <w:lang w:eastAsia="zh-TW"/>
        </w:r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3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2"/>
                    <pic:cNvPicPr>
                      <a:picLocks noChangeAspect="1"/>
                    </pic:cNvPicPr>
                  </pic:nvPicPr>
                  <pic:blipFill>
                    <a:blip r:embed="rId28"/>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4.2.6.</w:t>
      </w:r>
      <w:r>
        <w:rPr>
          <w:rFonts w:hint="default" w:ascii="Times New Roman" w:hAnsi="Times New Roman" w:eastAsia="標楷體" w:cs="Times New Roman"/>
          <w:lang w:eastAsia="zh-TW"/>
        </w:rPr>
        <w:t>結帳介面</w:t>
      </w:r>
      <w:r>
        <w:rPr>
          <w:rFonts w:hint="default" w:ascii="Times New Roman" w:hAnsi="Times New Roman" w:eastAsia="標楷體" w:cs="Times New Roman"/>
          <w:lang w:eastAsia="zh-TW"/>
        </w:rPr>
        <w:t>。</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顯示數量、小結、總金額，最右列可選擇刪除，確認之後產生明細。</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3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18"/>
                    <pic:cNvPicPr>
                      <a:picLocks noChangeAspect="1"/>
                    </pic:cNvPicPr>
                  </pic:nvPicPr>
                  <pic:blipFill>
                    <a:blip r:embed="rId29"/>
                    <a:srcRect b="12460"/>
                    <a:stretch>
                      <a:fillRect/>
                    </a:stretch>
                  </pic:blipFill>
                  <pic:spPr>
                    <a:xfrm>
                      <a:off x="0" y="0"/>
                      <a:ext cx="5269230" cy="3444240"/>
                    </a:xfrm>
                    <a:prstGeom prst="rect">
                      <a:avLst/>
                    </a:prstGeom>
                    <a:noFill/>
                    <a:ln w="9525">
                      <a:noFill/>
                    </a:ln>
                  </pic:spPr>
                </pic:pic>
              </a:graphicData>
            </a:graphic>
          </wp:inline>
        </w:drawing>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19"/>
                    <pic:cNvPicPr>
                      <a:picLocks noChangeAspect="1"/>
                    </pic:cNvPicPr>
                  </pic:nvPicPr>
                  <pic:blipFill>
                    <a:blip r:embed="rId30"/>
                    <a:srcRect t="-2196" b="14570"/>
                    <a:stretch>
                      <a:fillRect/>
                    </a:stretch>
                  </pic:blipFill>
                  <pic:spPr>
                    <a:xfrm>
                      <a:off x="0" y="0"/>
                      <a:ext cx="5273040" cy="347154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2"/>
                    <pic:cNvPicPr>
                      <a:picLocks noChangeAspect="1"/>
                    </pic:cNvPicPr>
                  </pic:nvPicPr>
                  <pic:blipFill>
                    <a:blip r:embed="rId31"/>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w:t>
      </w:r>
      <w:r>
        <w:rPr>
          <w:rFonts w:hint="default" w:ascii="Times New Roman" w:hAnsi="Times New Roman" w:eastAsia="標楷體" w:cs="Times New Roman"/>
          <w:lang w:val="en-US" w:eastAsia="zh-TW"/>
        </w:rPr>
        <w:t>3.</w:t>
      </w:r>
      <w:r>
        <w:rPr>
          <w:rFonts w:hint="default" w:ascii="Times New Roman" w:hAnsi="Times New Roman" w:eastAsia="標楷體" w:cs="Times New Roman"/>
          <w:lang w:eastAsia="zh-TW"/>
        </w:rPr>
        <w:t>後臺管理系統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w:t>
      </w:r>
      <w:r>
        <w:rPr>
          <w:rFonts w:hint="default" w:ascii="Times New Roman" w:hAnsi="Times New Roman" w:eastAsia="標楷體" w:cs="Times New Roman"/>
          <w:lang w:eastAsia="zh-TW"/>
        </w:rPr>
        <w:t>三</w:t>
      </w:r>
      <w:r>
        <w:rPr>
          <w:rFonts w:hint="default" w:ascii="Times New Roman" w:hAnsi="Times New Roman" w:eastAsia="標楷體" w:cs="Times New Roman"/>
          <w:lang w:eastAsia="zh-TW"/>
        </w:rPr>
        <w:t>部分為菜單管理、規則管理</w:t>
      </w:r>
      <w:r>
        <w:rPr>
          <w:rFonts w:hint="default" w:ascii="Times New Roman" w:hAnsi="Times New Roman" w:eastAsia="標楷體" w:cs="Times New Roman"/>
          <w:lang w:eastAsia="zh-TW"/>
        </w:rPr>
        <w:t>及財務統計</w:t>
      </w:r>
      <w:r>
        <w:rPr>
          <w:rFonts w:hint="default" w:ascii="Times New Roman" w:hAnsi="Times New Roman" w:eastAsia="標楷體" w:cs="Times New Roman"/>
          <w:lang w:eastAsia="zh-TW"/>
        </w:rPr>
        <w:t>。</w:t>
      </w:r>
    </w:p>
    <w:p>
      <w:pPr>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5"/>
                    <pic:cNvPicPr>
                      <a:picLocks noChangeAspect="1"/>
                    </pic:cNvPicPr>
                  </pic:nvPicPr>
                  <pic:blipFill>
                    <a:blip r:embed="rId32"/>
                    <a:stretch>
                      <a:fillRect/>
                    </a:stretch>
                  </pic:blipFill>
                  <pic:spPr>
                    <a:xfrm>
                      <a:off x="0" y="0"/>
                      <a:ext cx="5269865" cy="385064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4.3.1.</w:t>
      </w:r>
      <w:r>
        <w:rPr>
          <w:rFonts w:hint="default" w:ascii="Times New Roman" w:hAnsi="Times New Roman" w:eastAsia="標楷體" w:cs="Times New Roman"/>
          <w:lang w:eastAsia="zh-TW"/>
        </w:rPr>
        <w:t>菜單管理</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功能有新增商品、修改商品、刪除商品。</w:t>
      </w:r>
    </w:p>
    <w:p>
      <w:pPr>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9"/>
                    <pic:cNvPicPr>
                      <a:picLocks noChangeAspect="1"/>
                    </pic:cNvPicPr>
                  </pic:nvPicPr>
                  <pic:blipFill>
                    <a:blip r:embed="rId33"/>
                    <a:stretch>
                      <a:fillRect/>
                    </a:stretch>
                  </pic:blipFill>
                  <pic:spPr>
                    <a:xfrm>
                      <a:off x="0" y="0"/>
                      <a:ext cx="527304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4.3.2.</w:t>
      </w:r>
      <w:r>
        <w:rPr>
          <w:rFonts w:hint="default" w:ascii="Times New Roman" w:hAnsi="Times New Roman" w:eastAsia="標楷體" w:cs="Times New Roman"/>
          <w:lang w:eastAsia="zh-TW"/>
        </w:rPr>
        <w:t>規則管理</w:t>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管理者可新增、刪除規則的頁面，為了使規則能發揮效益，其中的主餐、湯頭為必填選項，情境以及副餐如果不指定可設為不拘。</w:t>
      </w:r>
    </w:p>
    <w:p>
      <w:pPr>
        <w:jc w:val="left"/>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10"/>
                    <pic:cNvPicPr>
                      <a:picLocks noChangeAspect="1"/>
                    </pic:cNvPicPr>
                  </pic:nvPicPr>
                  <pic:blipFill>
                    <a:blip r:embed="rId34"/>
                    <a:stretch>
                      <a:fillRect/>
                    </a:stretch>
                  </pic:blipFill>
                  <pic:spPr>
                    <a:xfrm>
                      <a:off x="0" y="0"/>
                      <a:ext cx="5271135" cy="3950970"/>
                    </a:xfrm>
                    <a:prstGeom prst="rect">
                      <a:avLst/>
                    </a:prstGeom>
                    <a:noFill/>
                    <a:ln w="9525">
                      <a:noFill/>
                    </a:ln>
                  </pic:spPr>
                </pic:pic>
              </a:graphicData>
            </a:graphic>
          </wp:inline>
        </w:drawing>
      </w:r>
    </w:p>
    <w:p>
      <w:pPr>
        <w:numPr>
          <w:numId w:val="0"/>
        </w:num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4"/>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4.3.3.財務統計</w:t>
      </w:r>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可檢視週營收及月營收。</w:t>
      </w:r>
    </w:p>
    <w:p>
      <w:pPr>
        <w:pStyle w:val="24"/>
        <w:jc w:val="left"/>
        <w:rPr>
          <w:rFonts w:hint="default" w:ascii="Times New Roman" w:hAnsi="Times New Roman" w:eastAsia="標楷體" w:cs="Times New Roman"/>
          <w:lang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rPr>
        <w:drawing>
          <wp:inline distT="0" distB="0" distL="114300" distR="114300">
            <wp:extent cx="5268595" cy="3963035"/>
            <wp:effectExtent l="0" t="0" r="4445" b="1460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3"/>
                    <pic:cNvPicPr>
                      <a:picLocks noChangeAspect="1"/>
                    </pic:cNvPicPr>
                  </pic:nvPicPr>
                  <pic:blipFill>
                    <a:blip r:embed="rId35"/>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3E"/>
    <w:multiLevelType w:val="singleLevel"/>
    <w:tmpl w:val="5C2E2A3E"/>
    <w:lvl w:ilvl="0" w:tentative="0">
      <w:start w:val="1"/>
      <w:numFmt w:val="decimal"/>
      <w:suff w:val="nothing"/>
      <w:lvlText w:val="%1."/>
      <w:lvlJc w:val="left"/>
    </w:lvl>
  </w:abstractNum>
  <w:abstractNum w:abstractNumId="8">
    <w:nsid w:val="5C2E2A81"/>
    <w:multiLevelType w:val="singleLevel"/>
    <w:tmpl w:val="5C2E2A81"/>
    <w:lvl w:ilvl="0" w:tentative="0">
      <w:start w:val="1"/>
      <w:numFmt w:val="decimal"/>
      <w:lvlText w:val="(%1)"/>
      <w:lvlJc w:val="left"/>
    </w:lvl>
  </w:abstractNum>
  <w:abstractNum w:abstractNumId="9">
    <w:nsid w:val="5C2E2B11"/>
    <w:multiLevelType w:val="singleLevel"/>
    <w:tmpl w:val="5C2E2B11"/>
    <w:lvl w:ilvl="0" w:tentative="0">
      <w:start w:val="1"/>
      <w:numFmt w:val="upperLetter"/>
      <w:suff w:val="nothing"/>
      <w:lvlText w:val="%1."/>
      <w:lvlJc w:val="left"/>
    </w:lvl>
  </w:abstractNum>
  <w:abstractNum w:abstractNumId="10">
    <w:nsid w:val="5C34B192"/>
    <w:multiLevelType w:val="singleLevel"/>
    <w:tmpl w:val="5C34B192"/>
    <w:lvl w:ilvl="0" w:tentative="0">
      <w:start w:val="1"/>
      <w:numFmt w:val="decimal"/>
      <w:suff w:val="nothing"/>
      <w:lvlText w:val="%1."/>
      <w:lvlJc w:val="left"/>
    </w:lvl>
  </w:abstractNum>
  <w:abstractNum w:abstractNumId="11">
    <w:nsid w:val="5C34B683"/>
    <w:multiLevelType w:val="singleLevel"/>
    <w:tmpl w:val="5C34B683"/>
    <w:lvl w:ilvl="0" w:tentative="0">
      <w:start w:val="1"/>
      <w:numFmt w:val="decimal"/>
      <w:suff w:val="nothing"/>
      <w:lvlText w:val="%1."/>
      <w:lvlJc w:val="left"/>
    </w:lvl>
  </w:abstractNum>
  <w:abstractNum w:abstractNumId="12">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BE4B1B"/>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42333C"/>
    <w:rsid w:val="699F2528"/>
    <w:rsid w:val="6BB33618"/>
    <w:rsid w:val="6CBB00EF"/>
    <w:rsid w:val="6D4E5213"/>
    <w:rsid w:val="6E1817B9"/>
    <w:rsid w:val="6EE137D0"/>
    <w:rsid w:val="6F870D94"/>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HAnsi" w:hAnsiTheme="minorHAns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uiPriority w:val="1"/>
  </w:style>
  <w:style w:type="table" w:default="1" w:styleId="20">
    <w:name w:val="Normal Table"/>
    <w:unhideWhenUsed/>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2019-01-09T15:45:07Z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